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Times New Roman" w:hAnsi="Times New Roman" w:eastAsia="方正仿宋_GBK"/>
          <w:b/>
          <w:bCs/>
          <w:sz w:val="30"/>
          <w:szCs w:val="30"/>
        </w:rPr>
      </w:pPr>
    </w:p>
    <w:p>
      <w:pPr>
        <w:spacing w:line="500" w:lineRule="exact"/>
        <w:jc w:val="center"/>
        <w:rPr>
          <w:rFonts w:ascii="Times New Roman" w:hAnsi="Times New Roman" w:eastAsia="方正小标宋_GBK"/>
          <w:b/>
          <w:bCs/>
          <w:sz w:val="30"/>
          <w:szCs w:val="30"/>
        </w:rPr>
      </w:pPr>
      <w:r>
        <w:rPr>
          <w:rFonts w:ascii="Times New Roman" w:hAnsi="Times New Roman" w:eastAsia="方正小标宋_GBK"/>
          <w:b/>
          <w:bCs/>
          <w:sz w:val="30"/>
          <w:szCs w:val="30"/>
        </w:rPr>
        <w:t>市级继续医学教育项目</w:t>
      </w:r>
    </w:p>
    <w:p>
      <w:pPr>
        <w:spacing w:line="540" w:lineRule="exact"/>
        <w:jc w:val="center"/>
        <w:rPr>
          <w:rFonts w:ascii="Times New Roman" w:hAnsi="Times New Roman" w:eastAsia="方正小标宋_GBK"/>
          <w:b/>
          <w:bCs/>
          <w:sz w:val="30"/>
          <w:szCs w:val="30"/>
        </w:rPr>
      </w:pPr>
      <w:r>
        <w:rPr>
          <w:rFonts w:ascii="Times New Roman" w:hAnsi="Times New Roman" w:eastAsia="方正小标宋_GBK"/>
          <w:b/>
          <w:bCs/>
          <w:sz w:val="30"/>
          <w:szCs w:val="30"/>
        </w:rPr>
        <w:t>“</w:t>
      </w:r>
      <w:r>
        <w:rPr>
          <w:rFonts w:hint="eastAsia" w:ascii="Times New Roman" w:hAnsi="Times New Roman" w:eastAsia="方正小标宋_GBK"/>
          <w:b/>
          <w:bCs/>
          <w:sz w:val="30"/>
          <w:szCs w:val="30"/>
        </w:rPr>
        <w:t>重症患者早期康复研究热点</w:t>
      </w:r>
      <w:r>
        <w:rPr>
          <w:rFonts w:ascii="Times New Roman" w:hAnsi="Times New Roman" w:eastAsia="方正小标宋_GBK"/>
          <w:b/>
          <w:bCs/>
          <w:sz w:val="30"/>
          <w:szCs w:val="30"/>
        </w:rPr>
        <w:t>”会议日程</w:t>
      </w:r>
    </w:p>
    <w:p>
      <w:pPr>
        <w:jc w:val="center"/>
        <w:rPr>
          <w:rFonts w:ascii="Times New Roman" w:hAnsi="Times New Roman" w:eastAsia="方正小标宋_GBK"/>
          <w:b/>
          <w:bCs/>
          <w:sz w:val="24"/>
          <w:szCs w:val="24"/>
        </w:rPr>
      </w:pPr>
      <w:r>
        <w:rPr>
          <w:rFonts w:ascii="Times New Roman" w:hAnsi="Times New Roman" w:eastAsia="方正小标宋_GBK"/>
          <w:b/>
          <w:bCs/>
          <w:sz w:val="24"/>
          <w:szCs w:val="24"/>
        </w:rPr>
        <w:t>项目编号：</w:t>
      </w:r>
      <w:r>
        <w:rPr>
          <w:rFonts w:hint="eastAsia" w:ascii="Times New Roman" w:hAnsi="Times New Roman" w:eastAsia="方正小标宋_GBK"/>
          <w:b/>
          <w:bCs/>
          <w:sz w:val="24"/>
          <w:szCs w:val="24"/>
        </w:rPr>
        <w:t>2024-16-00-013 (渝)</w:t>
      </w:r>
    </w:p>
    <w:p>
      <w:pPr>
        <w:widowControl/>
        <w:spacing w:before="156" w:beforeLines="50" w:line="300" w:lineRule="exact"/>
        <w:rPr>
          <w:rFonts w:ascii="Times New Roman" w:hAnsi="Times New Roman" w:eastAsia="方正仿宋_GBK"/>
          <w:b/>
          <w:bCs/>
          <w:szCs w:val="21"/>
        </w:rPr>
      </w:pPr>
    </w:p>
    <w:p>
      <w:pPr>
        <w:widowControl/>
        <w:spacing w:line="400" w:lineRule="exact"/>
        <w:jc w:val="left"/>
        <w:rPr>
          <w:rFonts w:ascii="Times New Roman" w:hAnsi="Times New Roman" w:eastAsia="方正仿宋_GBK"/>
          <w:b/>
          <w:bCs/>
          <w:szCs w:val="21"/>
        </w:rPr>
      </w:pPr>
      <w:r>
        <w:rPr>
          <w:rFonts w:ascii="Times New Roman" w:hAnsi="Times New Roman" w:eastAsia="方正仿宋_GBK"/>
          <w:b/>
          <w:bCs/>
          <w:szCs w:val="21"/>
        </w:rPr>
        <w:t>会议日期：2024年</w:t>
      </w:r>
      <w:r>
        <w:rPr>
          <w:rFonts w:hint="eastAsia" w:ascii="Times New Roman" w:hAnsi="Times New Roman" w:eastAsia="方正仿宋_GBK"/>
          <w:b/>
          <w:bCs/>
          <w:szCs w:val="21"/>
        </w:rPr>
        <w:t>10</w:t>
      </w:r>
      <w:r>
        <w:rPr>
          <w:rFonts w:ascii="Times New Roman" w:hAnsi="Times New Roman" w:eastAsia="方正仿宋_GBK"/>
          <w:b/>
          <w:bCs/>
          <w:szCs w:val="21"/>
        </w:rPr>
        <w:t>月</w:t>
      </w:r>
      <w:r>
        <w:rPr>
          <w:rFonts w:hint="eastAsia" w:ascii="Times New Roman" w:hAnsi="Times New Roman" w:eastAsia="方正仿宋_GBK"/>
          <w:b/>
          <w:bCs/>
          <w:szCs w:val="21"/>
        </w:rPr>
        <w:t>11</w:t>
      </w:r>
      <w:r>
        <w:rPr>
          <w:rFonts w:ascii="Times New Roman" w:hAnsi="Times New Roman" w:eastAsia="方正仿宋_GBK"/>
          <w:b/>
          <w:bCs/>
          <w:szCs w:val="21"/>
        </w:rPr>
        <w:t>日（星期</w:t>
      </w:r>
      <w:r>
        <w:rPr>
          <w:rFonts w:hint="eastAsia" w:ascii="Times New Roman" w:hAnsi="Times New Roman" w:eastAsia="方正仿宋_GBK"/>
          <w:b/>
          <w:bCs/>
          <w:szCs w:val="21"/>
        </w:rPr>
        <w:t>五</w:t>
      </w:r>
      <w:r>
        <w:rPr>
          <w:rFonts w:ascii="Times New Roman" w:hAnsi="Times New Roman" w:eastAsia="方正仿宋_GBK"/>
          <w:b/>
          <w:bCs/>
          <w:szCs w:val="21"/>
        </w:rPr>
        <w:t>）</w:t>
      </w:r>
    </w:p>
    <w:p>
      <w:pPr>
        <w:widowControl/>
        <w:spacing w:line="400" w:lineRule="exact"/>
        <w:jc w:val="left"/>
        <w:rPr>
          <w:rFonts w:ascii="Times New Roman" w:hAnsi="Times New Roman" w:eastAsia="方正仿宋_GBK"/>
          <w:b/>
          <w:bCs/>
          <w:szCs w:val="21"/>
        </w:rPr>
      </w:pPr>
      <w:r>
        <w:rPr>
          <w:rFonts w:ascii="Times New Roman" w:hAnsi="Times New Roman" w:eastAsia="方正仿宋_GBK"/>
          <w:b/>
          <w:bCs/>
          <w:szCs w:val="21"/>
        </w:rPr>
        <w:t>会议地点：</w:t>
      </w:r>
      <w:r>
        <w:rPr>
          <w:rFonts w:hint="eastAsia" w:ascii="Times New Roman" w:hAnsi="Times New Roman" w:eastAsia="方正仿宋_GBK"/>
          <w:b/>
          <w:bCs/>
          <w:szCs w:val="21"/>
        </w:rPr>
        <w:t>重庆医科大学附属康复医院大渡口院区8楼会议室</w:t>
      </w:r>
    </w:p>
    <w:tbl>
      <w:tblPr>
        <w:tblStyle w:val="4"/>
        <w:tblpPr w:leftFromText="180" w:rightFromText="180" w:vertAnchor="text" w:horzAnchor="page" w:tblpXSpec="center" w:tblpY="390"/>
        <w:tblOverlap w:val="never"/>
        <w:tblW w:w="102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7"/>
        <w:gridCol w:w="4455"/>
        <w:gridCol w:w="40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777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4455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会议主题</w:t>
            </w:r>
          </w:p>
        </w:tc>
        <w:tc>
          <w:tcPr>
            <w:tcW w:w="4051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授课专家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777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9:50-10:00</w:t>
            </w:r>
          </w:p>
        </w:tc>
        <w:tc>
          <w:tcPr>
            <w:tcW w:w="8506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领导致辞、拍照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77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10:00-11:20</w:t>
            </w:r>
          </w:p>
        </w:tc>
        <w:tc>
          <w:tcPr>
            <w:tcW w:w="4455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早期康复在危重症患者中的实施效果分析</w:t>
            </w:r>
          </w:p>
        </w:tc>
        <w:tc>
          <w:tcPr>
            <w:tcW w:w="4051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张宏英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val="en-US" w:eastAsia="zh-CN"/>
              </w:rPr>
              <w:t>重庆医科大学附属康复医院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val="en-US" w:eastAsia="zh-CN"/>
              </w:rPr>
              <w:t>副主任护师、副教授、硕士导师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777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11:20-12:00</w:t>
            </w:r>
          </w:p>
        </w:tc>
        <w:tc>
          <w:tcPr>
            <w:tcW w:w="445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参观重症康复中心并实操演练</w:t>
            </w:r>
          </w:p>
        </w:tc>
        <w:tc>
          <w:tcPr>
            <w:tcW w:w="4051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张宏英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val="en-US" w:eastAsia="zh-CN"/>
              </w:rPr>
              <w:t>重庆医科大学附属康复医院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val="en-US" w:eastAsia="zh-CN"/>
              </w:rPr>
              <w:t>副主任护师、副教授、硕士导师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777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方正仿宋_GBK" w:hAnsi="方正仿宋_GBK" w:eastAsia="方正仿宋_GBK" w:cs="方正仿宋_GBK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val="en-US" w:eastAsia="zh-CN"/>
              </w:rPr>
              <w:t>12:00-14:00</w:t>
            </w:r>
          </w:p>
        </w:tc>
        <w:tc>
          <w:tcPr>
            <w:tcW w:w="8506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val="en-US" w:eastAsia="zh-CN"/>
              </w:rPr>
              <w:t>休息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77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14:00-15:20</w:t>
            </w:r>
          </w:p>
        </w:tc>
        <w:tc>
          <w:tcPr>
            <w:tcW w:w="445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重症疾病心肺康复研</w:t>
            </w:r>
            <w:bookmarkStart w:id="0" w:name="_GoBack"/>
            <w:bookmarkEnd w:id="0"/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究进展</w:t>
            </w:r>
          </w:p>
        </w:tc>
        <w:tc>
          <w:tcPr>
            <w:tcW w:w="4051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李  艳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val="en-US" w:eastAsia="zh-CN"/>
              </w:rPr>
              <w:t>重庆医科大学附属康复医院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方正仿宋_GBK" w:hAnsi="方正仿宋_GBK" w:eastAsia="方正仿宋_GBK" w:cs="方正仿宋_GBK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val="en-US" w:eastAsia="zh-CN"/>
              </w:rPr>
              <w:t>副主任医师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777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15:20-16:00</w:t>
            </w:r>
          </w:p>
        </w:tc>
        <w:tc>
          <w:tcPr>
            <w:tcW w:w="445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参观心肺康复中心并实操演练</w:t>
            </w:r>
          </w:p>
        </w:tc>
        <w:tc>
          <w:tcPr>
            <w:tcW w:w="4051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李  艳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val="en-US" w:eastAsia="zh-CN"/>
              </w:rPr>
              <w:t>重庆医科大学附属康复医院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val="en-US" w:eastAsia="zh-CN"/>
              </w:rPr>
              <w:t>副主任医师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77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16:00-17:20</w:t>
            </w:r>
          </w:p>
        </w:tc>
        <w:tc>
          <w:tcPr>
            <w:tcW w:w="445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重症患者吞咽障碍的管理</w:t>
            </w:r>
          </w:p>
        </w:tc>
        <w:tc>
          <w:tcPr>
            <w:tcW w:w="4051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陈  珂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val="en-US" w:eastAsia="zh-CN"/>
              </w:rPr>
              <w:t>重庆医科大学附属康复医院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方正仿宋_GBK" w:hAnsi="方正仿宋_GBK" w:eastAsia="方正仿宋_GBK" w:cs="方正仿宋_GBK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val="en-US" w:eastAsia="zh-CN"/>
              </w:rPr>
              <w:t>主管护师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77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17:20-17:30</w:t>
            </w:r>
          </w:p>
        </w:tc>
        <w:tc>
          <w:tcPr>
            <w:tcW w:w="850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集体讨论、会议总结</w:t>
            </w:r>
          </w:p>
        </w:tc>
      </w:tr>
    </w:tbl>
    <w:p>
      <w:pPr>
        <w:spacing w:line="500" w:lineRule="exact"/>
        <w:rPr>
          <w:rFonts w:ascii="Times New Roman" w:hAnsi="Times New Roman" w:eastAsia="方正仿宋_GBK"/>
          <w:b/>
          <w:bCs/>
          <w:color w:val="FF0000"/>
          <w:sz w:val="24"/>
          <w:szCs w:val="24"/>
        </w:rPr>
      </w:pPr>
    </w:p>
    <w:sectPr>
      <w:pgSz w:w="11906" w:h="16838"/>
      <w:pgMar w:top="1240" w:right="1800" w:bottom="52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2N2ZlMWQ1NDY0NTIyMWFhMGEzNDU0YjdiNWU5NmYifQ=="/>
    <w:docVar w:name="KSO_WPS_MARK_KEY" w:val="c887ce29-f8ef-4e46-8245-85f5e6a72032"/>
  </w:docVars>
  <w:rsids>
    <w:rsidRoot w:val="00A862B0"/>
    <w:rsid w:val="00017531"/>
    <w:rsid w:val="00142DE8"/>
    <w:rsid w:val="00304C77"/>
    <w:rsid w:val="00344FFD"/>
    <w:rsid w:val="006A301B"/>
    <w:rsid w:val="007F4461"/>
    <w:rsid w:val="008B2446"/>
    <w:rsid w:val="00A862B0"/>
    <w:rsid w:val="00AF4AC0"/>
    <w:rsid w:val="00B42204"/>
    <w:rsid w:val="00EB4679"/>
    <w:rsid w:val="06825CB4"/>
    <w:rsid w:val="0ED62150"/>
    <w:rsid w:val="10480E2B"/>
    <w:rsid w:val="13B862C8"/>
    <w:rsid w:val="187170C6"/>
    <w:rsid w:val="1A1D6E85"/>
    <w:rsid w:val="1BB27AA1"/>
    <w:rsid w:val="1C4921B3"/>
    <w:rsid w:val="1C7B4336"/>
    <w:rsid w:val="1ECE5F93"/>
    <w:rsid w:val="215309AF"/>
    <w:rsid w:val="28654A92"/>
    <w:rsid w:val="2B08148B"/>
    <w:rsid w:val="2E7E6154"/>
    <w:rsid w:val="33B83121"/>
    <w:rsid w:val="37120E90"/>
    <w:rsid w:val="38CA7D80"/>
    <w:rsid w:val="3E3F4D6C"/>
    <w:rsid w:val="3E7B3F6B"/>
    <w:rsid w:val="3FEE6A4A"/>
    <w:rsid w:val="477257D5"/>
    <w:rsid w:val="4B427FAA"/>
    <w:rsid w:val="516528E4"/>
    <w:rsid w:val="53AF7057"/>
    <w:rsid w:val="54DA189D"/>
    <w:rsid w:val="57294561"/>
    <w:rsid w:val="5D080B55"/>
    <w:rsid w:val="5E3122A6"/>
    <w:rsid w:val="5EE657D4"/>
    <w:rsid w:val="63A16A64"/>
    <w:rsid w:val="6AE23DE2"/>
    <w:rsid w:val="73FB6964"/>
    <w:rsid w:val="79112886"/>
    <w:rsid w:val="79BA116F"/>
    <w:rsid w:val="7E6C7DA3"/>
    <w:rsid w:val="7E924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8">
    <w:name w:val="页脚 字符"/>
    <w:basedOn w:val="6"/>
    <w:link w:val="2"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192</Words>
  <Characters>279</Characters>
  <Lines>2</Lines>
  <Paragraphs>1</Paragraphs>
  <TotalTime>2</TotalTime>
  <ScaleCrop>false</ScaleCrop>
  <LinksUpToDate>false</LinksUpToDate>
  <CharactersWithSpaces>286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2023-12-01T01:17:00Z</dcterms:created>
  <dc:creator>Administrator</dc:creator>
  <cp:lastModifiedBy>刘忠军</cp:lastModifiedBy>
  <cp:lastPrinted>2024-08-26T02:47:00Z</cp:lastPrinted>
  <dcterms:modified xsi:type="dcterms:W3CDTF">2024-09-23T01:24:22Z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FD58CE5278434425AFB3A6A28F393B36_13</vt:lpwstr>
  </property>
</Properties>
</file>