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A382B">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2771"/>
      <w:bookmarkStart w:id="1" w:name="_Toc17413"/>
      <w:bookmarkStart w:id="2" w:name="_Toc906"/>
      <w:bookmarkStart w:id="3" w:name="_Toc15809"/>
      <w:bookmarkStart w:id="4" w:name="_Toc14024"/>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19887"/>
      <w:bookmarkStart w:id="7" w:name="_Toc26360"/>
      <w:bookmarkStart w:id="8" w:name="_Toc20035"/>
      <w:bookmarkStart w:id="9" w:name="_Toc20549"/>
      <w:bookmarkStart w:id="10" w:name="_Toc25543"/>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144292FA">
      <w:pPr>
        <w:ind w:firstLine="0" w:firstLineChars="0"/>
        <w:jc w:val="center"/>
        <w:outlineLvl w:val="0"/>
        <w:rPr>
          <w:rFonts w:hint="default" w:ascii="方正小标宋_GBK" w:hAnsi="方正小标宋_GBK" w:eastAsia="方正小标宋_GBK" w:cs="方正小标宋_GBK"/>
          <w:b/>
          <w:color w:val="000000" w:themeColor="text1"/>
          <w:sz w:val="52"/>
          <w:szCs w:val="52"/>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val="en-US" w:eastAsia="zh-CN"/>
          <w14:textFill>
            <w14:solidFill>
              <w14:schemeClr w14:val="tx1"/>
            </w14:solidFill>
          </w14:textFill>
        </w:rPr>
        <w:t>(第二次)</w:t>
      </w:r>
    </w:p>
    <w:p w14:paraId="2FB130BD">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11337DEA">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4514C6C9">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CYKF-HL20250600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4</w:t>
      </w:r>
    </w:p>
    <w:p w14:paraId="7936C191">
      <w:pPr>
        <w:spacing w:line="360" w:lineRule="auto"/>
        <w:outlineLvl w:val="0"/>
        <w:rPr>
          <w:rFonts w:hint="eastAsia" w:ascii="方正小标宋_GBK" w:hAnsi="方正小标宋_GBK" w:eastAsia="方正小标宋_GBK" w:cs="方正小标宋_GBK"/>
          <w:color w:val="000000" w:themeColor="text1"/>
          <w:kern w:val="0"/>
          <w:sz w:val="32"/>
          <w:szCs w:val="32"/>
          <w:highlight w:val="none"/>
          <w:u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kern w:val="0"/>
          <w:sz w:val="32"/>
          <w:szCs w:val="32"/>
          <w:highlight w:val="none"/>
          <w:u w:val="none"/>
          <w:lang w:val="en-US" w:eastAsia="zh-CN"/>
          <w14:textFill>
            <w14:solidFill>
              <w14:schemeClr w14:val="tx1"/>
            </w14:solidFill>
          </w14:textFill>
        </w:rPr>
        <w:t>经鼻喂养管（包3）</w:t>
      </w:r>
    </w:p>
    <w:bookmarkEnd w:id="13"/>
    <w:p w14:paraId="3A1E9B50">
      <w:pPr>
        <w:pStyle w:val="10"/>
        <w:rPr>
          <w:rFonts w:hint="eastAsia"/>
          <w:color w:val="000000" w:themeColor="text1"/>
          <w14:textFill>
            <w14:solidFill>
              <w14:schemeClr w14:val="tx1"/>
            </w14:solidFill>
          </w14:textFill>
        </w:rPr>
      </w:pPr>
    </w:p>
    <w:p w14:paraId="53F9301A">
      <w:pPr>
        <w:rPr>
          <w:rFonts w:hint="eastAsia"/>
          <w:color w:val="000000" w:themeColor="text1"/>
          <w14:textFill>
            <w14:solidFill>
              <w14:schemeClr w14:val="tx1"/>
            </w14:solidFill>
          </w14:textFill>
        </w:rPr>
      </w:pPr>
    </w:p>
    <w:p w14:paraId="43EBE7EB">
      <w:pPr>
        <w:rPr>
          <w:rFonts w:hint="eastAsia"/>
          <w:color w:val="000000" w:themeColor="text1"/>
          <w14:textFill>
            <w14:solidFill>
              <w14:schemeClr w14:val="tx1"/>
            </w14:solidFill>
          </w14:textFill>
        </w:rPr>
      </w:pPr>
    </w:p>
    <w:p w14:paraId="7E044E63">
      <w:pPr>
        <w:rPr>
          <w:rFonts w:hint="eastAsia"/>
          <w:color w:val="000000" w:themeColor="text1"/>
          <w14:textFill>
            <w14:solidFill>
              <w14:schemeClr w14:val="tx1"/>
            </w14:solidFill>
          </w14:textFill>
        </w:rPr>
      </w:pPr>
    </w:p>
    <w:p w14:paraId="22E3E17B">
      <w:pPr>
        <w:rPr>
          <w:rFonts w:hint="eastAsia"/>
          <w:color w:val="000000" w:themeColor="text1"/>
          <w14:textFill>
            <w14:solidFill>
              <w14:schemeClr w14:val="tx1"/>
            </w14:solidFill>
          </w14:textFill>
        </w:rPr>
      </w:pPr>
    </w:p>
    <w:p w14:paraId="51991701">
      <w:pPr>
        <w:rPr>
          <w:rFonts w:hint="eastAsia"/>
          <w:color w:val="000000" w:themeColor="text1"/>
          <w14:textFill>
            <w14:solidFill>
              <w14:schemeClr w14:val="tx1"/>
            </w14:solidFill>
          </w14:textFill>
        </w:rPr>
      </w:pPr>
    </w:p>
    <w:p w14:paraId="74BBD83B">
      <w:pPr>
        <w:rPr>
          <w:rFonts w:hint="eastAsia"/>
          <w:color w:val="000000" w:themeColor="text1"/>
          <w14:textFill>
            <w14:solidFill>
              <w14:schemeClr w14:val="tx1"/>
            </w14:solidFill>
          </w14:textFill>
        </w:rPr>
      </w:pPr>
    </w:p>
    <w:p w14:paraId="5721F7F5">
      <w:pPr>
        <w:rPr>
          <w:rFonts w:hint="eastAsia"/>
          <w:color w:val="000000" w:themeColor="text1"/>
          <w14:textFill>
            <w14:solidFill>
              <w14:schemeClr w14:val="tx1"/>
            </w14:solidFill>
          </w14:textFill>
        </w:rPr>
      </w:pPr>
    </w:p>
    <w:p w14:paraId="69E1EAE8">
      <w:pPr>
        <w:rPr>
          <w:rFonts w:hint="eastAsia"/>
          <w:color w:val="000000" w:themeColor="text1"/>
          <w14:textFill>
            <w14:solidFill>
              <w14:schemeClr w14:val="tx1"/>
            </w14:solidFill>
          </w14:textFill>
        </w:rPr>
      </w:pPr>
    </w:p>
    <w:p w14:paraId="5F480FAE">
      <w:pPr>
        <w:rPr>
          <w:rFonts w:hint="eastAsia"/>
          <w:color w:val="000000" w:themeColor="text1"/>
          <w14:textFill>
            <w14:solidFill>
              <w14:schemeClr w14:val="tx1"/>
            </w14:solidFill>
          </w14:textFill>
        </w:rPr>
      </w:pPr>
    </w:p>
    <w:p w14:paraId="66B9EB32">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242F1D13">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7月</w:t>
      </w:r>
    </w:p>
    <w:p w14:paraId="37A53478">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FA6F56D">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4829BC64">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7725FFB7">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5B939C3E">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36233A4B">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5A8DB646">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054697B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7142FA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CDA7A41">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0B36209D">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2F3E51E2">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25FDFB9A">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35F5E08">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C9A8B6">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38BE45D7">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778F16B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4080649D">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77EAACF3">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67F7318F">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562CA3E1">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695BEEFA">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60A11C39">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5E4D54A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8FC7DB">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7CD43CDA">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14456963">
      <w:pPr>
        <w:pStyle w:val="5"/>
        <w:numPr>
          <w:ilvl w:val="0"/>
          <w:numId w:val="0"/>
        </w:numPr>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188BF7ED">
      <w:pPr>
        <w:spacing w:line="36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w:t>
      </w:r>
      <w:bookmarkStart w:id="32" w:name="OLE_LINK113"/>
      <w:bookmarkStart w:id="33" w:name="OLE_LINK115"/>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经鼻喂养管</w:t>
      </w:r>
      <w:bookmarkEnd w:id="32"/>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（包3）</w:t>
      </w:r>
      <w:bookmarkEnd w:id="33"/>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4" w:name="_Toc465084019"/>
    </w:p>
    <w:p w14:paraId="5FAE6C22">
      <w:pPr>
        <w:pStyle w:val="2"/>
        <w:numPr>
          <w:ilvl w:val="0"/>
          <w:numId w:val="0"/>
        </w:numPr>
        <w:spacing w:line="500" w:lineRule="exact"/>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4"/>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25B0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45A17BF4">
            <w:pPr>
              <w:widowControl/>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5"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5"/>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744A90DD">
            <w:pPr>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0A5D51FF">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1A7F9CDA">
            <w:pPr>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8E2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tcBorders>
              <w:top w:val="single" w:color="auto" w:sz="4" w:space="0"/>
              <w:left w:val="single" w:color="auto" w:sz="4" w:space="0"/>
              <w:bottom w:val="single" w:color="auto" w:sz="4" w:space="0"/>
              <w:right w:val="single" w:color="auto" w:sz="4" w:space="0"/>
            </w:tcBorders>
            <w:noWrap w:val="0"/>
            <w:vAlign w:val="center"/>
          </w:tcPr>
          <w:p w14:paraId="7CAF0D02">
            <w:pPr>
              <w:widowControl/>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6" w:name="_Hlk344477914"/>
            <w: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t>CYKF-HL202506004（包3）</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08EC6C95">
            <w:pPr>
              <w:widowControl/>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u w:val="none"/>
                <w:lang w:val="en-US" w:eastAsia="zh-CN"/>
                <w14:textFill>
                  <w14:solidFill>
                    <w14:schemeClr w14:val="tx1"/>
                  </w14:solidFill>
                </w14:textFill>
              </w:rPr>
              <w:t>经鼻喂养管</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0D338256">
            <w:pPr>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596716C8">
            <w:pPr>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p>
        </w:tc>
      </w:tr>
      <w:bookmarkEnd w:id="36"/>
    </w:tbl>
    <w:p w14:paraId="0434018D">
      <w:pPr>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color w:val="000000" w:themeColor="text1"/>
          <w:szCs w:val="24"/>
          <w14:textFill>
            <w14:solidFill>
              <w14:schemeClr w14:val="tx1"/>
            </w14:solidFill>
          </w14:textFill>
        </w:rPr>
        <w:t>具体产品目录见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048DD9E5">
      <w:pPr>
        <w:pStyle w:val="4"/>
        <w:numPr>
          <w:ilvl w:val="0"/>
          <w:numId w:val="0"/>
        </w:numPr>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51F1FBBE">
      <w:pPr>
        <w:pStyle w:val="5"/>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456EC46A">
      <w:pPr>
        <w:adjustRightInd w:val="0"/>
        <w:snapToGrid w:val="0"/>
        <w:spacing w:line="36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25ED3D2">
      <w:pPr>
        <w:adjustRightInd w:val="0"/>
        <w:snapToGrid w:val="0"/>
        <w:spacing w:line="36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2F51711C">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787C5264">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510F175C">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5BA02E65">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0550AA5B">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0246D73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4E135BD8">
      <w:pPr>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70FFC11">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1.投标人需提供《营业执照》和《医疗器械经营企业许可证》复印件。</w:t>
      </w:r>
    </w:p>
    <w:p w14:paraId="201C54CB">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2.投标产品，需由拥有《医疗器械生产企业许可证》的正规生产厂家生产，并提供《医疗器械生产企业许可证》复印件。</w:t>
      </w:r>
    </w:p>
    <w:p w14:paraId="3F3A8D55">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200A34BA">
      <w:pPr>
        <w:adjustRightInd w:val="0"/>
        <w:snapToGrid w:val="0"/>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28CF4F53">
      <w:pPr>
        <w:adjustRightInd w:val="0"/>
        <w:snapToGrid w:val="0"/>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56A069A7">
      <w:pPr>
        <w:adjustRightInd w:val="0"/>
        <w:snapToGrid w:val="0"/>
        <w:ind w:firstLine="48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bookmarkEnd w:id="37"/>
    </w:p>
    <w:p w14:paraId="3AD1B7AF">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17CC1493">
      <w:pPr>
        <w:rPr>
          <w:rFonts w:hint="eastAsia" w:ascii="方正仿宋_GBK" w:hAnsi="方正仿宋_GBK" w:eastAsia="方正仿宋_GBK" w:cs="方正仿宋_GBK"/>
          <w:bCs/>
          <w:color w:val="000000" w:themeColor="text1"/>
          <w:szCs w:val="24"/>
          <w14:textFill>
            <w14:solidFill>
              <w14:schemeClr w14:val="tx1"/>
            </w14:solidFill>
          </w14:textFill>
        </w:rPr>
      </w:pPr>
      <w:bookmarkStart w:id="38" w:name="OLE_LINK8"/>
      <w:bookmarkStart w:id="39" w:name="_Toc556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7C11CD2B">
      <w:pPr>
        <w:pStyle w:val="5"/>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41"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41"/>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14DEBF36">
      <w:pPr>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64A09033">
      <w:pPr>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42"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4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t>4楼审计科（4002办公室）</w:t>
      </w:r>
    </w:p>
    <w:p w14:paraId="540D6235">
      <w:pPr>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D5F2257">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43" w:name="_Toc32600"/>
      <w:bookmarkStart w:id="44" w:name="_Toc1536"/>
      <w:bookmarkStart w:id="45" w:name="_Toc17416"/>
      <w:bookmarkStart w:id="46" w:name="_Toc6958"/>
      <w:bookmarkStart w:id="47" w:name="_Toc32737"/>
      <w:bookmarkStart w:id="48" w:name="_Toc24566"/>
      <w:bookmarkStart w:id="49" w:name="_Toc2373"/>
      <w:bookmarkStart w:id="50" w:name="_Toc30172"/>
      <w:bookmarkStart w:id="51" w:name="_Toc16359"/>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3"/>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4"/>
      <w:bookmarkEnd w:id="45"/>
      <w:bookmarkEnd w:id="46"/>
      <w:bookmarkEnd w:id="47"/>
      <w:bookmarkEnd w:id="48"/>
      <w:bookmarkEnd w:id="49"/>
      <w:bookmarkEnd w:id="50"/>
      <w:bookmarkEnd w:id="51"/>
    </w:p>
    <w:p w14:paraId="1DF833BC">
      <w:pPr>
        <w:ind w:firstLine="480"/>
        <w:jc w:val="left"/>
        <w:rPr>
          <w:rFonts w:hint="eastAsia" w:ascii="方正仿宋_GBK" w:hAnsi="方正仿宋_GBK" w:eastAsia="方正仿宋_GBK" w:cs="方正仿宋_GBK"/>
          <w:color w:val="000000" w:themeColor="text1"/>
          <w:szCs w:val="24"/>
          <w:u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p>
    <w:bookmarkEnd w:id="39"/>
    <w:p w14:paraId="1E7B642A">
      <w:pPr>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789FCD56">
      <w:pPr>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246F0C09">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45AC7905">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1E21AB3E">
      <w:pPr>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4A1C81E5">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34A8D312">
      <w:pPr>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77BE5F1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390CA2A6">
      <w:pPr>
        <w:numPr>
          <w:ilvl w:val="0"/>
          <w:numId w:val="0"/>
        </w:numPr>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330311BF">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4F2AD6FB">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6AD28407">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1E4E8496">
      <w:pPr>
        <w:numPr>
          <w:ilvl w:val="0"/>
          <w:numId w:val="0"/>
        </w:numPr>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532B161">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18DE032">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100B5F3B">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5AE98E1F">
      <w:pPr>
        <w:pStyle w:val="2"/>
        <w:ind w:left="0" w:leftChars="0" w:firstLine="0" w:firstLineChars="0"/>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4162A239">
      <w:pP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1AB91F5D">
      <w:pPr>
        <w:pStyle w:val="2"/>
        <w:rPr>
          <w:rFonts w:hint="eastAsia"/>
          <w:color w:val="000000" w:themeColor="text1"/>
          <w:lang w:val="en-US" w:eastAsia="zh-CN"/>
          <w14:textFill>
            <w14:solidFill>
              <w14:schemeClr w14:val="tx1"/>
            </w14:solidFill>
          </w14:textFill>
        </w:rPr>
      </w:pPr>
    </w:p>
    <w:p w14:paraId="0936C75D">
      <w:pPr>
        <w:rPr>
          <w:rFonts w:hint="eastAsia"/>
          <w:color w:val="000000" w:themeColor="text1"/>
          <w:lang w:val="en-US" w:eastAsia="zh-CN"/>
          <w14:textFill>
            <w14:solidFill>
              <w14:schemeClr w14:val="tx1"/>
            </w14:solidFill>
          </w14:textFill>
        </w:rPr>
      </w:pPr>
    </w:p>
    <w:p w14:paraId="61E1C60E">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6DBCB9A1">
      <w:pPr>
        <w:pStyle w:val="5"/>
        <w:numPr>
          <w:ilvl w:val="0"/>
          <w:numId w:val="0"/>
        </w:numPr>
        <w:jc w:val="cente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42CA8451">
      <w:pPr>
        <w:pStyle w:val="5"/>
        <w:numPr>
          <w:ilvl w:val="0"/>
          <w:numId w:val="0"/>
        </w:numPr>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1065BBBB">
      <w:pP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4913"/>
      <w:bookmarkStart w:id="56" w:name="_Toc75793505"/>
      <w:bookmarkStart w:id="57" w:name="_Toc11703"/>
      <w:bookmarkStart w:id="58" w:name="_Toc106030381"/>
      <w:bookmarkStart w:id="59" w:name="_Toc9261"/>
      <w:bookmarkStart w:id="60" w:name="_Toc4531"/>
      <w:bookmarkStart w:id="61" w:name="_Toc22910"/>
      <w:bookmarkStart w:id="62" w:name="_Toc4519"/>
      <w:bookmarkStart w:id="63" w:name="_Toc7027"/>
      <w:bookmarkStart w:id="64" w:name="_Toc19238"/>
      <w:bookmarkStart w:id="65" w:name="_Toc8370"/>
      <w:bookmarkStart w:id="66" w:name="_Toc23656"/>
      <w:bookmarkStart w:id="67" w:name="_Toc29985"/>
      <w:bookmarkStart w:id="68" w:name="_Toc23504"/>
      <w:bookmarkStart w:id="69" w:name="_Toc20979"/>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bookmarkStart w:id="70" w:name="OLE_LINK116"/>
    </w:p>
    <w:bookmarkEnd w:id="70"/>
    <w:p w14:paraId="46676410">
      <w:pPr>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包3：</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533"/>
        <w:gridCol w:w="4918"/>
        <w:gridCol w:w="703"/>
        <w:gridCol w:w="1388"/>
      </w:tblGrid>
      <w:tr w14:paraId="66B5D2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4CBA4D5E">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4F3741AD">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2EEF4B94">
            <w:pPr>
              <w:adjustRightInd w:val="0"/>
              <w:snapToGrid w:val="0"/>
              <w:spacing w:line="360" w:lineRule="auto"/>
              <w:ind w:firstLine="402" w:firstLineChars="20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技术参数或规格型号</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595D55D2">
            <w:pPr>
              <w:adjustRightInd w:val="0"/>
              <w:snapToGrid w:val="0"/>
              <w:spacing w:line="36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F97E175">
            <w:pPr>
              <w:adjustRightInd w:val="0"/>
              <w:snapToGrid w:val="0"/>
              <w:spacing w:line="360" w:lineRule="auto"/>
              <w:ind w:left="0" w:leftChars="0" w:firstLine="241" w:firstLineChars="1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7199BE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EA41214">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3386B2E6">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经鼻喂养管</w:t>
            </w:r>
          </w:p>
          <w:p w14:paraId="3ABB3DA1">
            <w:pPr>
              <w:ind w:left="0" w:leftChars="0" w:firstLine="0" w:firstLineChars="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国产</w:t>
            </w:r>
            <w:r>
              <w:rPr>
                <w:rFonts w:hint="eastAsia" w:ascii="仿宋" w:hAnsi="仿宋" w:eastAsia="仿宋" w:cs="仿宋"/>
                <w:color w:val="000000" w:themeColor="text1"/>
                <w:sz w:val="20"/>
                <w:szCs w:val="20"/>
                <w:lang w:eastAsia="zh-CN"/>
                <w14:textFill>
                  <w14:solidFill>
                    <w14:schemeClr w14:val="tx1"/>
                  </w14:solidFill>
                </w14:textFill>
              </w:rPr>
              <w:t>）</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42D083DF">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1.适用症：</w:t>
            </w:r>
            <w:r>
              <w:rPr>
                <w:rFonts w:hint="eastAsia" w:ascii="仿宋" w:hAnsi="仿宋" w:eastAsia="仿宋" w:cs="仿宋"/>
                <w:color w:val="000000" w:themeColor="text1"/>
                <w:sz w:val="20"/>
                <w:szCs w:val="20"/>
                <w14:textFill>
                  <w14:solidFill>
                    <w14:schemeClr w14:val="tx1"/>
                  </w14:solidFill>
                </w14:textFill>
              </w:rPr>
              <w:t>用于肠内营养输注，适用于需要通过鼻饲且直接进入十二指肠或空肠的病人，该管道适用手肠道功能基本正常胃功能受损或吸入风险较高的病人。</w:t>
            </w:r>
          </w:p>
          <w:p w14:paraId="3D070FA3">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2.产品材料为</w:t>
            </w:r>
            <w:r>
              <w:rPr>
                <w:rFonts w:hint="eastAsia" w:ascii="仿宋" w:hAnsi="仿宋" w:eastAsia="仿宋" w:cs="仿宋"/>
                <w:color w:val="000000" w:themeColor="text1"/>
                <w:sz w:val="20"/>
                <w:szCs w:val="20"/>
                <w14:textFill>
                  <w14:solidFill>
                    <w14:schemeClr w14:val="tx1"/>
                  </w14:solidFill>
                </w14:textFill>
              </w:rPr>
              <w:t>聚氨酯材料，不含塑化剂，安全无毒，抗酸碱腐蚀性，留置时间</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30天，配集束型导丝</w:t>
            </w:r>
            <w:r>
              <w:rPr>
                <w:rFonts w:hint="eastAsia" w:ascii="仿宋" w:hAnsi="仿宋" w:eastAsia="仿宋" w:cs="仿宋"/>
                <w:color w:val="000000" w:themeColor="text1"/>
                <w:sz w:val="20"/>
                <w:szCs w:val="20"/>
                <w:lang w:eastAsia="zh-CN"/>
                <w14:textFill>
                  <w14:solidFill>
                    <w14:schemeClr w14:val="tx1"/>
                  </w14:solidFill>
                </w14:textFill>
              </w:rPr>
              <w:t>。</w:t>
            </w:r>
          </w:p>
          <w:p w14:paraId="24E2FE80">
            <w:pPr>
              <w:adjustRightInd w:val="0"/>
              <w:snapToGrid w:val="0"/>
              <w:spacing w:line="360" w:lineRule="auto"/>
              <w:rPr>
                <w:rFonts w:hint="default" w:ascii="微软雅黑" w:hAnsi="微软雅黑" w:eastAsia="微软雅黑"/>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3.国产各型号，不同型号可不同报价，包括但不限于鼻胃肠管、经鼻喂养管、三腔喂养管等。</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3E9791D0">
            <w:pPr>
              <w:ind w:left="0" w:leftChars="0" w:firstLine="0" w:firstLineChars="0"/>
              <w:jc w:val="center"/>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根</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662C44D5">
            <w:pPr>
              <w:jc w:val="center"/>
              <w:rPr>
                <w:rFonts w:hint="default" w:ascii="仿宋" w:hAnsi="仿宋" w:eastAsia="仿宋" w:cs="仿宋"/>
                <w:color w:val="000000" w:themeColor="text1"/>
                <w:sz w:val="20"/>
                <w:szCs w:val="20"/>
                <w:lang w:val="en-US" w:eastAsia="zh-CN"/>
                <w14:textFill>
                  <w14:solidFill>
                    <w14:schemeClr w14:val="tx1"/>
                  </w14:solidFill>
                </w14:textFill>
              </w:rPr>
            </w:pPr>
          </w:p>
        </w:tc>
      </w:tr>
      <w:tr w14:paraId="29E45B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3F982BAB">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533" w:type="dxa"/>
            <w:tcBorders>
              <w:top w:val="outset" w:color="auto" w:sz="6" w:space="0"/>
              <w:left w:val="outset" w:color="auto" w:sz="6" w:space="0"/>
              <w:bottom w:val="outset" w:color="auto" w:sz="6" w:space="0"/>
              <w:right w:val="outset" w:color="auto" w:sz="6" w:space="0"/>
            </w:tcBorders>
            <w:noWrap w:val="0"/>
            <w:vAlign w:val="center"/>
          </w:tcPr>
          <w:p w14:paraId="3F143FDF">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经鼻喂养管</w:t>
            </w:r>
          </w:p>
          <w:p w14:paraId="4B377683">
            <w:pPr>
              <w:ind w:left="0" w:leftChars="0" w:firstLine="0" w:firstLineChars="0"/>
              <w:jc w:val="center"/>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进口</w:t>
            </w:r>
            <w:r>
              <w:rPr>
                <w:rFonts w:hint="eastAsia" w:ascii="仿宋" w:hAnsi="仿宋" w:eastAsia="仿宋" w:cs="仿宋"/>
                <w:color w:val="000000" w:themeColor="text1"/>
                <w:sz w:val="20"/>
                <w:szCs w:val="20"/>
                <w:lang w:eastAsia="zh-CN"/>
                <w14:textFill>
                  <w14:solidFill>
                    <w14:schemeClr w14:val="tx1"/>
                  </w14:solidFill>
                </w14:textFill>
              </w:rPr>
              <w:t>）</w:t>
            </w:r>
          </w:p>
        </w:tc>
        <w:tc>
          <w:tcPr>
            <w:tcW w:w="4918" w:type="dxa"/>
            <w:tcBorders>
              <w:top w:val="outset" w:color="auto" w:sz="6" w:space="0"/>
              <w:left w:val="outset" w:color="auto" w:sz="6" w:space="0"/>
              <w:bottom w:val="outset" w:color="auto" w:sz="6" w:space="0"/>
              <w:right w:val="outset" w:color="auto" w:sz="6" w:space="0"/>
            </w:tcBorders>
            <w:noWrap w:val="0"/>
            <w:vAlign w:val="center"/>
          </w:tcPr>
          <w:p w14:paraId="0D8AEAAB">
            <w:pPr>
              <w:adjustRightInd w:val="0"/>
              <w:snapToGrid w:val="0"/>
              <w:spacing w:line="360" w:lineRule="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1.适用症：</w:t>
            </w:r>
            <w:r>
              <w:rPr>
                <w:rFonts w:hint="eastAsia" w:ascii="仿宋" w:hAnsi="仿宋" w:eastAsia="仿宋" w:cs="仿宋"/>
                <w:color w:val="000000" w:themeColor="text1"/>
                <w:sz w:val="20"/>
                <w:szCs w:val="20"/>
                <w14:textFill>
                  <w14:solidFill>
                    <w14:schemeClr w14:val="tx1"/>
                  </w14:solidFill>
                </w14:textFill>
              </w:rPr>
              <w:t>用于肠内营养输注，适用于需要通过鼻饲且直接进入十二指肠或空肠的病人，该管道适用手肠道功能基本正常胃功能受损或吸入风险较高的病人。</w:t>
            </w:r>
          </w:p>
          <w:p w14:paraId="14B8D1C1">
            <w:pPr>
              <w:adjustRightInd w:val="0"/>
              <w:snapToGrid w:val="0"/>
              <w:spacing w:line="360" w:lineRule="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2.产品材料为</w:t>
            </w:r>
            <w:r>
              <w:rPr>
                <w:rFonts w:hint="eastAsia" w:ascii="仿宋" w:hAnsi="仿宋" w:eastAsia="仿宋" w:cs="仿宋"/>
                <w:color w:val="000000" w:themeColor="text1"/>
                <w:sz w:val="20"/>
                <w:szCs w:val="20"/>
                <w14:textFill>
                  <w14:solidFill>
                    <w14:schemeClr w14:val="tx1"/>
                  </w14:solidFill>
                </w14:textFill>
              </w:rPr>
              <w:t>聚氨酯材料，不含塑化剂，安全无毒，抗酸碱腐蚀性，留置时间</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30天，配集束型导丝</w:t>
            </w:r>
            <w:r>
              <w:rPr>
                <w:rFonts w:hint="eastAsia" w:ascii="仿宋" w:hAnsi="仿宋" w:eastAsia="仿宋" w:cs="仿宋"/>
                <w:color w:val="000000" w:themeColor="text1"/>
                <w:sz w:val="20"/>
                <w:szCs w:val="20"/>
                <w:lang w:eastAsia="zh-CN"/>
                <w14:textFill>
                  <w14:solidFill>
                    <w14:schemeClr w14:val="tx1"/>
                  </w14:solidFill>
                </w14:textFill>
              </w:rPr>
              <w:t>。</w:t>
            </w:r>
          </w:p>
          <w:p w14:paraId="56E4BAD3">
            <w:pPr>
              <w:adjustRightInd w:val="0"/>
              <w:snapToGrid w:val="0"/>
              <w:spacing w:line="360" w:lineRule="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3.进口各型号，不同型号可不同报价，包括但不限于鼻胃肠管、经鼻喂养管、三腔喂养管等。</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A61FB">
            <w:pPr>
              <w:ind w:left="0" w:leftChars="0" w:firstLine="0" w:firstLineChars="0"/>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根</w:t>
            </w:r>
          </w:p>
        </w:tc>
        <w:tc>
          <w:tcPr>
            <w:tcW w:w="1388" w:type="dxa"/>
            <w:tcBorders>
              <w:top w:val="outset" w:color="auto" w:sz="6" w:space="0"/>
              <w:left w:val="outset" w:color="auto" w:sz="6" w:space="0"/>
              <w:right w:val="outset" w:color="auto" w:sz="6" w:space="0"/>
            </w:tcBorders>
            <w:noWrap w:val="0"/>
            <w:vAlign w:val="center"/>
          </w:tcPr>
          <w:p w14:paraId="091860B0">
            <w:pPr>
              <w:jc w:val="center"/>
              <w:rPr>
                <w:rFonts w:hint="default" w:ascii="仿宋" w:hAnsi="仿宋" w:eastAsia="仿宋" w:cs="仿宋"/>
                <w:color w:val="000000" w:themeColor="text1"/>
                <w:sz w:val="20"/>
                <w:szCs w:val="20"/>
                <w:lang w:val="en-US" w:eastAsia="zh-CN"/>
                <w14:textFill>
                  <w14:solidFill>
                    <w14:schemeClr w14:val="tx1"/>
                  </w14:solidFill>
                </w14:textFill>
              </w:rPr>
            </w:pPr>
          </w:p>
        </w:tc>
      </w:tr>
    </w:tbl>
    <w:p w14:paraId="3539F489">
      <w:pPr>
        <w:keepNext w:val="0"/>
        <w:keepLines w:val="0"/>
        <w:widowControl/>
        <w:suppressLineNumbers w:val="0"/>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2C5F6C0A">
      <w:pPr>
        <w:rPr>
          <w:rFonts w:hint="eastAsia"/>
          <w:color w:val="000000" w:themeColor="text1"/>
          <w:lang w:val="en-US" w:eastAsia="zh-CN"/>
          <w14:textFill>
            <w14:solidFill>
              <w14:schemeClr w14:val="tx1"/>
            </w14:solidFill>
          </w14:textFill>
        </w:rPr>
      </w:pPr>
    </w:p>
    <w:p w14:paraId="031FFD5D">
      <w:pPr>
        <w:pStyle w:val="10"/>
        <w:jc w:val="left"/>
        <w:rPr>
          <w:rFonts w:hint="eastAsia"/>
          <w:color w:val="000000" w:themeColor="text1"/>
          <w:lang w:val="en-US" w:eastAsia="zh-CN"/>
          <w14:textFill>
            <w14:solidFill>
              <w14:schemeClr w14:val="tx1"/>
            </w14:solidFill>
          </w14:textFill>
        </w:rPr>
      </w:pPr>
    </w:p>
    <w:p w14:paraId="0573AF91">
      <w:pPr>
        <w:pStyle w:val="10"/>
        <w:rPr>
          <w:rFonts w:hint="eastAsia"/>
          <w:color w:val="000000" w:themeColor="text1"/>
          <w:lang w:val="en-US" w:eastAsia="zh-CN"/>
          <w14:textFill>
            <w14:solidFill>
              <w14:schemeClr w14:val="tx1"/>
            </w14:solidFill>
          </w14:textFill>
        </w:rPr>
      </w:pPr>
    </w:p>
    <w:p w14:paraId="72F298D9">
      <w:pP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6CFBCB53">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3CC987C">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287D5F18">
      <w:pPr>
        <w:pStyle w:val="5"/>
        <w:jc w:val="lef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p>
    <w:p w14:paraId="1F6E6A6F">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6E5D0C1D">
      <w:pPr>
        <w:pStyle w:val="5"/>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59B0F4CF">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27DACAB5">
      <w:pPr>
        <w:pStyle w:val="5"/>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328268E7">
      <w:pPr>
        <w:pStyle w:val="5"/>
        <w:numPr>
          <w:ilvl w:val="0"/>
          <w:numId w:val="0"/>
        </w:numPr>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1DB925F8">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2929BA7D">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0EC6A251">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73837260">
      <w:pPr>
        <w:numPr>
          <w:ilvl w:val="-1"/>
          <w:numId w:val="0"/>
        </w:numPr>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58D31B09">
      <w:pPr>
        <w:numPr>
          <w:ilvl w:val="-1"/>
          <w:numId w:val="0"/>
        </w:numPr>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33E72FFD">
      <w:pPr>
        <w:numPr>
          <w:ilvl w:val="-1"/>
          <w:numId w:val="0"/>
        </w:numPr>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A00959D">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50DEA941">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66EC52D3">
      <w:pPr>
        <w:numPr>
          <w:ilvl w:val="-1"/>
          <w:numId w:val="0"/>
        </w:numPr>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322266BA">
      <w:pPr>
        <w:numPr>
          <w:ilvl w:val="-1"/>
          <w:numId w:val="0"/>
        </w:numPr>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45CFB0C">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48B12660">
      <w:pPr>
        <w:bidi w:val="0"/>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5586B25F">
      <w:pPr>
        <w:bidi w:val="0"/>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121B7062">
      <w:pPr>
        <w:numPr>
          <w:ilvl w:val="0"/>
          <w:numId w:val="0"/>
        </w:numPr>
        <w:bidi w:val="0"/>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6411D64F">
      <w:pPr>
        <w:numPr>
          <w:ilvl w:val="0"/>
          <w:numId w:val="0"/>
        </w:numPr>
        <w:bidi w:val="0"/>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48FC3A60">
      <w:pPr>
        <w:numPr>
          <w:ilvl w:val="0"/>
          <w:numId w:val="0"/>
        </w:numPr>
        <w:bidi w:val="0"/>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5B6BDD99">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011B570C">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47E6B1CC">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0834923D">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2AC147E7">
      <w:pPr>
        <w:pStyle w:val="5"/>
        <w:numPr>
          <w:ilvl w:val="0"/>
          <w:numId w:val="0"/>
        </w:numPr>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2C6AB1E7">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4A336125">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02FEB080">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5372F1C7">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5A19312F">
      <w:pPr>
        <w:pStyle w:val="5"/>
        <w:numPr>
          <w:ilvl w:val="0"/>
          <w:numId w:val="0"/>
        </w:numPr>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483AC1DE">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0B0D6C4">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7F2A201">
      <w:pPr>
        <w:tabs>
          <w:tab w:val="left" w:pos="630"/>
          <w:tab w:val="left" w:pos="1050"/>
          <w:tab w:val="left" w:pos="1470"/>
        </w:tabs>
        <w:adjustRightInd w:val="0"/>
        <w:snapToGrid w:val="0"/>
        <w:spacing w:line="36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5C25FEFB">
      <w:pPr>
        <w:tabs>
          <w:tab w:val="left" w:pos="630"/>
          <w:tab w:val="left" w:pos="1050"/>
          <w:tab w:val="left" w:pos="1470"/>
        </w:tabs>
        <w:adjustRightInd w:val="0"/>
        <w:snapToGrid w:val="0"/>
        <w:spacing w:line="36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598E4809">
      <w:pPr>
        <w:tabs>
          <w:tab w:val="left" w:pos="630"/>
          <w:tab w:val="left" w:pos="1050"/>
          <w:tab w:val="left" w:pos="1470"/>
        </w:tabs>
        <w:adjustRightInd w:val="0"/>
        <w:snapToGrid w:val="0"/>
        <w:spacing w:line="36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64BE72BD">
      <w:pPr>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6E62FD66">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0411E5B7">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7CEF3233">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4B89EFC6">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A85D814">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6D22C6BE">
      <w:pPr>
        <w:ind w:firstLine="48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123E1DEB">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6B227599">
      <w:pPr>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03019FA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9622E">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F20FA6C">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87425E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A1F75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237C89B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A1477C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BA62123">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C320BE5">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CBF29D">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2FDB1C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26258030">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48EFD2CB">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0D43CA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31181604">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85FAB2E">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E1F657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222CEB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F12BA66">
      <w:pPr>
        <w:pStyle w:val="5"/>
        <w:rPr>
          <w:rFonts w:hint="eastAsia"/>
          <w:color w:val="000000" w:themeColor="text1"/>
          <w14:textFill>
            <w14:solidFill>
              <w14:schemeClr w14:val="tx1"/>
            </w14:solidFill>
          </w14:textFill>
        </w:rPr>
      </w:pPr>
    </w:p>
    <w:p w14:paraId="7212C793">
      <w:pPr>
        <w:pStyle w:val="2"/>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2EF22D72">
      <w:pPr>
        <w:adjustRightInd w:val="0"/>
        <w:snapToGrid w:val="0"/>
        <w:spacing w:line="36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6"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6"/>
    </w:p>
    <w:p w14:paraId="1F87B40B">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3E1FF691">
      <w:pPr>
        <w:adjustRightInd w:val="0"/>
        <w:snapToGrid w:val="0"/>
        <w:spacing w:line="36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11E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1D41D886">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18B3F551">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29056DD5">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0BAA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73BEF006">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09103762">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45D216A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66143ACC">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营业执照、税务登记证、组织机构代码证复印件加盖鲜章；（或“三证合一版”营业执照）</w:t>
            </w:r>
          </w:p>
          <w:p w14:paraId="2B559F4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2F17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101069C3">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9D3CCB3">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F8B5F2C">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48BF36C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5428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3703A0B3">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3BEFE6A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8FC0EA5">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2C41BAF2">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487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2E534A93">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6DB1D60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8D72511">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1CD09140">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税务登记证（副本）复印件和社会保险缴纳证明材料</w:t>
            </w:r>
          </w:p>
        </w:tc>
      </w:tr>
      <w:tr w14:paraId="6BAF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151578DB">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22C97953">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2EF225B1">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450CDAD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03B06D1A">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7648AA70">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14F3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03C9C55E">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941748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60842E0A">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7B711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6BE2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5F95F641">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5C0C37BF">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407B529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08D246B9">
      <w:pPr>
        <w:snapToGrid w:val="0"/>
        <w:spacing w:line="400" w:lineRule="exact"/>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99B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3A21E611">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320607AE">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45AD604">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04BD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6F619397">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ACC4C04">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35691E0A">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3B6EE512">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7D83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4EB5FAE7">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FBCC1B1">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52E88D9B">
            <w:pPr>
              <w:spacing w:line="240" w:lineRule="exact"/>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011A2F3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539C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700D4E2">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37AF8221">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00FAC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3A8C545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7656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682F761">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0EE7A21C">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DDA52D2">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6245958">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6B94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6A532A84">
            <w:pPr>
              <w:spacing w:line="240" w:lineRule="exact"/>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45BD7AB0">
            <w:pPr>
              <w:bidi w:val="0"/>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s="Times New Roman"/>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1201B66B">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2A08E9BD">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3FE67365">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75E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1E97495">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F8B1623">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382663B0">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039A256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34AB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145660C1">
            <w:pPr>
              <w:spacing w:line="240" w:lineRule="exact"/>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54D8A8BC">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786D6CA1">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76F8818">
            <w:pPr>
              <w:pStyle w:val="8"/>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4D7B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4D27F564">
            <w:pPr>
              <w:spacing w:line="24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952898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265AFD66">
            <w:pPr>
              <w:spacing w:line="240" w:lineRule="exact"/>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760B1ACE">
            <w:pPr>
              <w:spacing w:line="2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100B1F3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684B1562">
      <w:pPr>
        <w:adjustRightInd w:val="0"/>
        <w:snapToGrid w:val="0"/>
        <w:spacing w:line="360" w:lineRule="auto"/>
        <w:ind w:firstLine="562" w:firstLineChars="200"/>
        <w:rPr>
          <w:b/>
          <w:bCs/>
          <w:color w:val="000000" w:themeColor="text1"/>
          <w:sz w:val="24"/>
          <w:szCs w:val="24"/>
          <w14:textFill>
            <w14:solidFill>
              <w14:schemeClr w14:val="tx1"/>
            </w14:solidFill>
          </w14:textFill>
        </w:rPr>
      </w:pPr>
      <w:bookmarkStart w:id="87"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7"/>
    <w:p w14:paraId="0DB44277">
      <w:pPr>
        <w:keepNext w:val="0"/>
        <w:keepLines w:val="0"/>
        <w:widowControl/>
        <w:suppressLineNumbers w:val="0"/>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9E6B819">
      <w:pPr>
        <w:keepNext w:val="0"/>
        <w:keepLines w:val="0"/>
        <w:widowControl/>
        <w:numPr>
          <w:ilvl w:val="0"/>
          <w:numId w:val="0"/>
        </w:numPr>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766201BA">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F59F583">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4D0D5404">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26A3314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3DDF4C1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08A3BCE1">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29AE8E2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2EA8872D">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624E4404">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6A64CFBC">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2219E19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09368E61">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592969CA">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1A9F4EE8">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1EA43B50">
      <w:pPr>
        <w:keepNext w:val="0"/>
        <w:keepLines w:val="0"/>
        <w:widowControl/>
        <w:suppressLineNumbers w:val="0"/>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1BF67B45">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2C84627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102227313"/>
      <w:bookmarkStart w:id="93" w:name="_Toc29948"/>
      <w:bookmarkStart w:id="94" w:name="_Toc106030892"/>
      <w:bookmarkStart w:id="95" w:name="_Toc7572"/>
      <w:bookmarkStart w:id="96" w:name="_Toc76462337"/>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投标人的报价均已超过本项目采购预算，采购人不能支付的；</w:t>
      </w:r>
    </w:p>
    <w:p w14:paraId="595AF4F0">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出现影响采购公正的违法、违规行为的；</w:t>
      </w:r>
    </w:p>
    <w:p w14:paraId="6589940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因重大变故，采购任务取消的；</w:t>
      </w:r>
    </w:p>
    <w:p w14:paraId="45C9D3D7">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法律、法规和遴选采购文件规定的其他应予废标，采购终止的情形。</w:t>
      </w:r>
    </w:p>
    <w:p w14:paraId="79302DE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754757FE">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7B8B1AD4">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52BE2852">
      <w:pPr>
        <w:keepNext w:val="0"/>
        <w:keepLines w:val="0"/>
        <w:widowControl/>
        <w:suppressLineNumbers w:val="0"/>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579EA923">
      <w:pPr>
        <w:pStyle w:val="2"/>
        <w:spacing w:before="200" w:after="200" w:line="240" w:lineRule="auto"/>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07541A15">
      <w:pPr>
        <w:pStyle w:val="2"/>
        <w:adjustRightInd w:val="0"/>
        <w:snapToGrid w:val="0"/>
        <w:spacing w:before="0" w:after="0" w:line="400" w:lineRule="exact"/>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269C3EA">
      <w:pPr>
        <w:pStyle w:val="2"/>
        <w:adjustRightInd w:val="0"/>
        <w:snapToGrid w:val="0"/>
        <w:spacing w:before="0" w:after="0" w:line="400" w:lineRule="exact"/>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254E912E">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3A0D2D34">
      <w:pPr>
        <w:pStyle w:val="2"/>
        <w:adjustRightInd w:val="0"/>
        <w:snapToGrid w:val="0"/>
        <w:spacing w:before="0" w:after="0" w:line="400" w:lineRule="exact"/>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3DE996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1A54BE28">
      <w:pPr>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23E74EDB">
      <w:pPr>
        <w:numPr>
          <w:ilvl w:val="0"/>
          <w:numId w:val="0"/>
        </w:numPr>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750A6974">
      <w:pPr>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79A94C81">
      <w:pPr>
        <w:pStyle w:val="7"/>
        <w:numPr>
          <w:ilvl w:val="0"/>
          <w:numId w:val="0"/>
        </w:numPr>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651CCE6">
      <w:pPr>
        <w:pStyle w:val="7"/>
        <w:numPr>
          <w:ilvl w:val="0"/>
          <w:numId w:val="0"/>
        </w:numPr>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18FE0F94">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1BF09442">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A061EE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455DAC1">
      <w:pPr>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05C50609">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08015A2D">
      <w:pPr>
        <w:pStyle w:val="5"/>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B0941D6">
      <w:pPr>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44613A88">
      <w:pPr>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2AFA4FE6">
      <w:pPr>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5D9C79D1">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581FD0FC">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19B95033">
      <w:pPr>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16C4B515">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E8E3C4B">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5737D46C">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0477CB3E">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38A0A703">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42A146EC">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75CD1396">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55564B98">
      <w:pPr>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576966FC">
      <w:pPr>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642D85C6">
      <w:pPr>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646F53BF">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7E3FD6C2">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196A0722">
      <w:pPr>
        <w:numPr>
          <w:ilvl w:val="0"/>
          <w:numId w:val="0"/>
        </w:numPr>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21CFC526">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1C4A3BE8">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1FBE1EAE">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33248DF8">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54BD74D6">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199769A1">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52793D06">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086A2D88">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328A4755">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380F2001">
      <w:pPr>
        <w:numPr>
          <w:ilvl w:val="0"/>
          <w:numId w:val="0"/>
        </w:numPr>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E5919D5">
      <w:pPr>
        <w:numPr>
          <w:ilvl w:val="0"/>
          <w:numId w:val="0"/>
        </w:numPr>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1848D494">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6A910DE">
      <w:pPr>
        <w:numPr>
          <w:ilvl w:val="0"/>
          <w:numId w:val="0"/>
        </w:numPr>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10B3137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38C2D1CF">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4C7EA416">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2B3603BC">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50CB7DCB">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75774763">
      <w:pPr>
        <w:numPr>
          <w:ilvl w:val="0"/>
          <w:numId w:val="0"/>
        </w:numPr>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06DBD13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1979F5BB">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16F48978">
      <w:pPr>
        <w:numPr>
          <w:ilvl w:val="0"/>
          <w:numId w:val="0"/>
        </w:numPr>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13F38E8B">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（一）成交供应商确定后，招标办将在重庆医科大学附属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5906BC5F">
      <w:pPr>
        <w:numPr>
          <w:ilvl w:val="0"/>
          <w:numId w:val="0"/>
        </w:numPr>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605F32C">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5485E124">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D6A0357">
      <w:pPr>
        <w:numPr>
          <w:ilvl w:val="0"/>
          <w:numId w:val="0"/>
        </w:numPr>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791EB96D">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17D84CA">
      <w:pPr>
        <w:numPr>
          <w:ilvl w:val="0"/>
          <w:numId w:val="0"/>
        </w:numPr>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0B4EB0EC">
      <w:pPr>
        <w:rPr>
          <w:rFonts w:hint="eastAsia" w:ascii="方正仿宋_GBK" w:hAnsi="方正仿宋_GBK" w:eastAsia="方正仿宋_GBK" w:cs="方正仿宋_GBK"/>
          <w:b w:val="0"/>
          <w:bCs/>
          <w:color w:val="000000" w:themeColor="text1"/>
          <w:sz w:val="24"/>
          <w:lang w:eastAsia="zh-CN"/>
          <w14:textFill>
            <w14:solidFill>
              <w14:schemeClr w14:val="tx1"/>
            </w14:solidFill>
          </w14:textFill>
        </w:rPr>
      </w:pPr>
    </w:p>
    <w:p w14:paraId="16A12404">
      <w:pPr>
        <w:pStyle w:val="3"/>
        <w:spacing w:before="312" w:after="156"/>
        <w:ind w:firstLine="0" w:firstLineChars="0"/>
        <w:jc w:val="both"/>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084633B4">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EC9D197">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32BC4D36">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3E1B8BBD">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139C37F7">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4D7E655F">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4A563146">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214E7737">
      <w:pPr>
        <w:pStyle w:val="5"/>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4CDE9ADE">
      <w:pP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p>
    <w:p w14:paraId="515EE691">
      <w:pPr>
        <w:pStyle w:val="5"/>
        <w:ind w:left="0" w:leftChars="0" w:firstLine="0" w:firstLineChars="0"/>
        <w:rPr>
          <w:rFonts w:hint="eastAsia"/>
          <w:color w:val="000000" w:themeColor="text1"/>
          <w14:textFill>
            <w14:solidFill>
              <w14:schemeClr w14:val="tx1"/>
            </w14:solidFill>
          </w14:textFill>
        </w:rPr>
      </w:pPr>
    </w:p>
    <w:p w14:paraId="75BF2803">
      <w:pPr>
        <w:pStyle w:val="3"/>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52AE8CFA">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6DADEC57">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749857EF">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7CB88E05">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2BD68F6C">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22BC8DD">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57F013DA">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282BEAD">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1587F7FA">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4CC3D70">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00DEFA0">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44ABED14">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C5B380F">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7</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7E9C03E3">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FFAC8D0">
      <w:pPr>
        <w:ind w:firstLine="0" w:firstLineChars="0"/>
        <w:jc w:val="both"/>
        <w:rPr>
          <w:rFonts w:hint="eastAsia"/>
          <w:b/>
          <w:bCs/>
          <w:color w:val="000000" w:themeColor="text1"/>
          <w:sz w:val="36"/>
          <w:szCs w:val="36"/>
          <w14:textFill>
            <w14:solidFill>
              <w14:schemeClr w14:val="tx1"/>
            </w14:solidFill>
          </w14:textFill>
        </w:rPr>
      </w:pPr>
    </w:p>
    <w:p w14:paraId="36DF5BD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586A6196">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1376"/>
      <w:bookmarkStart w:id="120" w:name="_Toc27813"/>
      <w:bookmarkStart w:id="121" w:name="_Toc14115"/>
      <w:bookmarkStart w:id="122" w:name="_Toc31803"/>
      <w:bookmarkStart w:id="123" w:name="_Toc16632"/>
      <w:bookmarkStart w:id="124"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17114E84">
      <w:pPr>
        <w:pStyle w:val="2"/>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14134"/>
      <w:bookmarkStart w:id="126" w:name="_Toc23448"/>
      <w:bookmarkStart w:id="127" w:name="_Toc19692"/>
      <w:bookmarkStart w:id="128" w:name="_Toc29161"/>
      <w:bookmarkStart w:id="129" w:name="_Toc11973"/>
      <w:bookmarkStart w:id="130" w:name="_Toc961"/>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31226"/>
      <w:bookmarkEnd w:id="131"/>
      <w:bookmarkStart w:id="132" w:name="_Toc9103"/>
      <w:bookmarkEnd w:id="132"/>
      <w:bookmarkStart w:id="133" w:name="_Toc404"/>
      <w:bookmarkEnd w:id="133"/>
      <w:bookmarkStart w:id="134" w:name="_Toc31370"/>
      <w:bookmarkEnd w:id="134"/>
      <w:bookmarkStart w:id="135" w:name="_Toc23948"/>
      <w:bookmarkStart w:id="136" w:name="_Toc17636"/>
    </w:p>
    <w:p w14:paraId="79C2DD8B">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7653"/>
      <w:bookmarkStart w:id="138" w:name="_Toc550"/>
      <w:bookmarkStart w:id="139" w:name="_Toc23777"/>
      <w:bookmarkStart w:id="140" w:name="_Toc29715"/>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43813D7B">
      <w:pPr>
        <w:pStyle w:val="2"/>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44D73087">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2187"/>
      <w:bookmarkStart w:id="147" w:name="_Toc26259"/>
      <w:bookmarkStart w:id="148" w:name="_Toc8767"/>
      <w:bookmarkStart w:id="149" w:name="_Toc23313"/>
      <w:bookmarkStart w:id="150" w:name="_Toc20872"/>
      <w:bookmarkStart w:id="151" w:name="_Toc8271"/>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1DE31A03">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05EE9904">
      <w:pPr>
        <w:pStyle w:val="2"/>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0C2BDC36">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066E61E1">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6C3ABCD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21077"/>
      <w:bookmarkStart w:id="159" w:name="_Toc17815"/>
      <w:bookmarkStart w:id="160" w:name="_Toc24488"/>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32"/>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489959C1">
      <w:pPr>
        <w:pStyle w:val="5"/>
        <w:rPr>
          <w:rFonts w:hint="eastAsia"/>
          <w:color w:val="000000" w:themeColor="text1"/>
          <w14:textFill>
            <w14:solidFill>
              <w14:schemeClr w14:val="tx1"/>
            </w14:solidFill>
          </w14:textFill>
        </w:rPr>
      </w:pPr>
    </w:p>
    <w:bookmarkEnd w:id="161"/>
    <w:p w14:paraId="1CE1C188">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0B71A4E2">
      <w:pPr>
        <w:pStyle w:val="5"/>
        <w:rPr>
          <w:rFonts w:hint="eastAsia"/>
          <w:color w:val="000000" w:themeColor="text1"/>
          <w14:textFill>
            <w14:solidFill>
              <w14:schemeClr w14:val="tx1"/>
            </w14:solidFill>
          </w14:textFill>
        </w:rPr>
      </w:pPr>
    </w:p>
    <w:p w14:paraId="204FDCC2">
      <w:pPr>
        <w:spacing w:line="400" w:lineRule="exact"/>
        <w:ind w:left="0" w:leftChars="0" w:firstLine="0" w:firstLineChars="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57DB8E7E">
      <w:pPr>
        <w:spacing w:line="4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w:t>
      </w:r>
    </w:p>
    <w:bookmarkEnd w:id="165"/>
    <w:p w14:paraId="198A2604">
      <w:pPr>
        <w:pStyle w:val="5"/>
        <w:ind w:left="0" w:leftChars="0" w:firstLine="0" w:firstLineChars="0"/>
        <w:rPr>
          <w:rFonts w:hint="eastAsia"/>
          <w:b w:val="0"/>
          <w:bCs w:val="0"/>
          <w:color w:val="000000" w:themeColor="text1"/>
          <w14:textFill>
            <w14:solidFill>
              <w14:schemeClr w14:val="tx1"/>
            </w14:solidFill>
          </w14:textFill>
        </w:rPr>
      </w:pPr>
    </w:p>
    <w:p w14:paraId="1679622C">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2A2D5872">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6A882F4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37DA613">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402006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0B964D4C">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5646F5A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61488B47">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5DE13B2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018C4BBE">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30D155C">
      <w:pPr>
        <w:rPr>
          <w:rFonts w:hint="eastAsia" w:ascii="华文仿宋" w:hAnsi="华文仿宋" w:eastAsia="华文仿宋" w:cs="华文仿宋"/>
          <w:b/>
          <w:bCs/>
          <w:color w:val="000000" w:themeColor="text1"/>
          <w:sz w:val="32"/>
          <w:szCs w:val="32"/>
          <w14:textFill>
            <w14:solidFill>
              <w14:schemeClr w14:val="tx1"/>
            </w14:solidFill>
          </w14:textFill>
        </w:rPr>
      </w:pPr>
    </w:p>
    <w:p w14:paraId="6155CEC4">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475291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52C958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5220767C">
      <w:pPr>
        <w:rPr>
          <w:rFonts w:hint="eastAsia" w:ascii="华文仿宋" w:hAnsi="华文仿宋" w:eastAsia="华文仿宋" w:cs="华文仿宋"/>
          <w:b/>
          <w:bCs/>
          <w:color w:val="000000" w:themeColor="text1"/>
          <w:sz w:val="32"/>
          <w:szCs w:val="32"/>
          <w14:textFill>
            <w14:solidFill>
              <w14:schemeClr w14:val="tx1"/>
            </w14:solidFill>
          </w14:textFill>
        </w:rPr>
      </w:pPr>
    </w:p>
    <w:p w14:paraId="2564BCD9">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A3C1F18">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01544B30">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7C6AABD4">
      <w:pPr>
        <w:rPr>
          <w:rFonts w:hint="eastAsia" w:ascii="华文仿宋" w:hAnsi="华文仿宋" w:eastAsia="华文仿宋" w:cs="华文仿宋"/>
          <w:b/>
          <w:bCs/>
          <w:color w:val="000000" w:themeColor="text1"/>
          <w:sz w:val="32"/>
          <w:szCs w:val="32"/>
          <w14:textFill>
            <w14:solidFill>
              <w14:schemeClr w14:val="tx1"/>
            </w14:solidFill>
          </w14:textFill>
        </w:rPr>
      </w:pPr>
    </w:p>
    <w:p w14:paraId="0200300B">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39223AD1">
      <w:pPr>
        <w:pStyle w:val="5"/>
        <w:rPr>
          <w:rFonts w:hint="eastAsia"/>
          <w:color w:val="000000" w:themeColor="text1"/>
          <w14:textFill>
            <w14:solidFill>
              <w14:schemeClr w14:val="tx1"/>
            </w14:solidFill>
          </w14:textFill>
        </w:rPr>
      </w:pPr>
    </w:p>
    <w:p w14:paraId="221BE36C">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2C5C597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0CB0DD5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66139912"/>
      <w:bookmarkStart w:id="169" w:name="_Toc156815770"/>
      <w:bookmarkStart w:id="170" w:name="_Toc156730450"/>
      <w:bookmarkStart w:id="171" w:name="_Toc128229302"/>
      <w:bookmarkStart w:id="172" w:name="_Toc156196559"/>
      <w:bookmarkStart w:id="173" w:name="_Toc166549448"/>
      <w:bookmarkStart w:id="174" w:name="_Toc128229916"/>
      <w:bookmarkStart w:id="175" w:name="_Toc128229745"/>
      <w:bookmarkStart w:id="176" w:name="_Toc173677397"/>
      <w:bookmarkStart w:id="177" w:name="_Toc175017342"/>
      <w:bookmarkStart w:id="178" w:name="_Toc156196470"/>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421CC57E">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16DA84D5">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28229746"/>
      <w:bookmarkStart w:id="180" w:name="_Toc128229303"/>
      <w:bookmarkStart w:id="181" w:name="_Toc173677398"/>
      <w:bookmarkStart w:id="182" w:name="_Toc166549449"/>
      <w:bookmarkStart w:id="183" w:name="_Toc156730451"/>
      <w:bookmarkStart w:id="184" w:name="_Toc156815771"/>
      <w:bookmarkStart w:id="185" w:name="_Toc156196560"/>
      <w:bookmarkStart w:id="186" w:name="_Toc166139913"/>
      <w:bookmarkStart w:id="187" w:name="_Toc128229917"/>
      <w:bookmarkStart w:id="188" w:name="_Toc156196471"/>
      <w:bookmarkStart w:id="189" w:name="_Toc17501734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73378650">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3BA7BD9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04F0A2B3">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DC9544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DE69C4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302C4C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DF799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A4AAD4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EB6AB5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FCB772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594B6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032537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F47A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E9655F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8F71B1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BD325C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A9FACAB">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3A66FFA5">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16EAFB4A">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07EC0FBA">
      <w:pPr>
        <w:rPr>
          <w:rFonts w:hint="eastAsia"/>
          <w:color w:val="000000" w:themeColor="text1"/>
          <w14:textFill>
            <w14:solidFill>
              <w14:schemeClr w14:val="tx1"/>
            </w14:solidFill>
          </w14:textFill>
        </w:rPr>
      </w:pPr>
    </w:p>
    <w:p w14:paraId="20A8958B">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7D871CAE">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28229747"/>
      <w:bookmarkStart w:id="191" w:name="_Toc173677399"/>
      <w:bookmarkStart w:id="192" w:name="_Toc237057793"/>
      <w:bookmarkStart w:id="193" w:name="_Toc175017344"/>
      <w:bookmarkStart w:id="194" w:name="_Toc128014297"/>
      <w:bookmarkStart w:id="195" w:name="_Toc156196472"/>
      <w:bookmarkStart w:id="196" w:name="_Toc128229304"/>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2751F02F">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639BF3EB">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55022A2">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55BC0B7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649ED2B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20619F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594B4B2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6884D43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3FB0537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49881C6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7E3CA9B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0F6E46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66F4EB4C">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11CA5BA0">
      <w:pPr>
        <w:pStyle w:val="4"/>
        <w:rPr>
          <w:rFonts w:hint="eastAsia"/>
          <w:color w:val="000000" w:themeColor="text1"/>
          <w14:textFill>
            <w14:solidFill>
              <w14:schemeClr w14:val="tx1"/>
            </w14:solidFill>
          </w14:textFill>
        </w:rPr>
      </w:pPr>
    </w:p>
    <w:p w14:paraId="0888C328">
      <w:pPr>
        <w:pStyle w:val="5"/>
        <w:rPr>
          <w:rFonts w:hint="eastAsia"/>
          <w:color w:val="000000" w:themeColor="text1"/>
          <w14:textFill>
            <w14:solidFill>
              <w14:schemeClr w14:val="tx1"/>
            </w14:solidFill>
          </w14:textFill>
        </w:rPr>
      </w:pPr>
    </w:p>
    <w:p w14:paraId="079CF650">
      <w:pPr>
        <w:pStyle w:val="10"/>
        <w:rPr>
          <w:rFonts w:hint="eastAsia"/>
          <w:color w:val="000000" w:themeColor="text1"/>
          <w14:textFill>
            <w14:solidFill>
              <w14:schemeClr w14:val="tx1"/>
            </w14:solidFill>
          </w14:textFill>
        </w:rPr>
      </w:pPr>
    </w:p>
    <w:p w14:paraId="71C9AFAD">
      <w:pPr>
        <w:rPr>
          <w:rFonts w:hint="eastAsia"/>
          <w:color w:val="000000" w:themeColor="text1"/>
          <w14:textFill>
            <w14:solidFill>
              <w14:schemeClr w14:val="tx1"/>
            </w14:solidFill>
          </w14:textFill>
        </w:rPr>
      </w:pPr>
    </w:p>
    <w:p w14:paraId="234F45D0">
      <w:pPr>
        <w:pStyle w:val="4"/>
        <w:rPr>
          <w:rFonts w:hint="eastAsia"/>
          <w:color w:val="000000" w:themeColor="text1"/>
          <w14:textFill>
            <w14:solidFill>
              <w14:schemeClr w14:val="tx1"/>
            </w14:solidFill>
          </w14:textFill>
        </w:rPr>
      </w:pPr>
    </w:p>
    <w:p w14:paraId="39283FB1">
      <w:pPr>
        <w:pStyle w:val="5"/>
        <w:rPr>
          <w:rFonts w:hint="eastAsia"/>
          <w:color w:val="000000" w:themeColor="text1"/>
          <w14:textFill>
            <w14:solidFill>
              <w14:schemeClr w14:val="tx1"/>
            </w14:solidFill>
          </w14:textFill>
        </w:rPr>
      </w:pPr>
    </w:p>
    <w:p w14:paraId="4E86EB9F">
      <w:pPr>
        <w:pStyle w:val="10"/>
        <w:rPr>
          <w:rFonts w:hint="eastAsia"/>
          <w:color w:val="000000" w:themeColor="text1"/>
          <w14:textFill>
            <w14:solidFill>
              <w14:schemeClr w14:val="tx1"/>
            </w14:solidFill>
          </w14:textFill>
        </w:rPr>
      </w:pPr>
    </w:p>
    <w:p w14:paraId="63C88070">
      <w:pPr>
        <w:rPr>
          <w:rFonts w:hint="eastAsia"/>
          <w:color w:val="000000" w:themeColor="text1"/>
          <w14:textFill>
            <w14:solidFill>
              <w14:schemeClr w14:val="tx1"/>
            </w14:solidFill>
          </w14:textFill>
        </w:rPr>
      </w:pPr>
    </w:p>
    <w:p w14:paraId="7827AF85">
      <w:pPr>
        <w:pStyle w:val="4"/>
        <w:rPr>
          <w:rFonts w:hint="eastAsia"/>
          <w:color w:val="000000" w:themeColor="text1"/>
          <w14:textFill>
            <w14:solidFill>
              <w14:schemeClr w14:val="tx1"/>
            </w14:solidFill>
          </w14:textFill>
        </w:rPr>
      </w:pPr>
    </w:p>
    <w:p w14:paraId="3CE511D4">
      <w:pPr>
        <w:pStyle w:val="5"/>
        <w:rPr>
          <w:rFonts w:hint="eastAsia"/>
          <w:color w:val="000000" w:themeColor="text1"/>
          <w14:textFill>
            <w14:solidFill>
              <w14:schemeClr w14:val="tx1"/>
            </w14:solidFill>
          </w14:textFill>
        </w:rPr>
      </w:pPr>
    </w:p>
    <w:p w14:paraId="1D28DAF0">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4763DE4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1ED0626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70CEB27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63DC8513">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5A4BA7E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031EF7D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21BB800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287ED8D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2AF3F8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5678CB6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1FC82D9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1305597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2D58A33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73E782C">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66789723">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769636CE">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B0FCEFD">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73B1240">
      <w:pPr>
        <w:pStyle w:val="15"/>
        <w:rPr>
          <w:rFonts w:hint="eastAsia" w:ascii="微软雅黑" w:hAnsi="微软雅黑" w:eastAsia="微软雅黑" w:cs="微软雅黑"/>
          <w:color w:val="000000" w:themeColor="text1"/>
          <w14:textFill>
            <w14:solidFill>
              <w14:schemeClr w14:val="tx1"/>
            </w14:solidFill>
          </w14:textFill>
        </w:rPr>
      </w:pPr>
    </w:p>
    <w:p w14:paraId="01002CE4">
      <w:pPr>
        <w:pStyle w:val="16"/>
        <w:rPr>
          <w:rFonts w:hint="eastAsia" w:ascii="微软雅黑" w:hAnsi="微软雅黑" w:eastAsia="微软雅黑" w:cs="微软雅黑"/>
          <w:color w:val="000000" w:themeColor="text1"/>
          <w14:textFill>
            <w14:solidFill>
              <w14:schemeClr w14:val="tx1"/>
            </w14:solidFill>
          </w14:textFill>
        </w:rPr>
      </w:pPr>
    </w:p>
    <w:p w14:paraId="1CAD0E66">
      <w:pPr>
        <w:pStyle w:val="16"/>
        <w:rPr>
          <w:rFonts w:hint="eastAsia" w:ascii="微软雅黑" w:hAnsi="微软雅黑" w:eastAsia="微软雅黑" w:cs="微软雅黑"/>
          <w:color w:val="000000" w:themeColor="text1"/>
          <w14:textFill>
            <w14:solidFill>
              <w14:schemeClr w14:val="tx1"/>
            </w14:solidFill>
          </w14:textFill>
        </w:rPr>
      </w:pPr>
    </w:p>
    <w:p w14:paraId="2B4D6761">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154729E7">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75F5259E">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4CC9FD6A">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719C2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067719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6A8AA9B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2F3790D9">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9213120">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6DCC98B4">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2C6CDCB3">
      <w:pPr>
        <w:pStyle w:val="10"/>
        <w:rPr>
          <w:color w:val="000000" w:themeColor="text1"/>
          <w14:textFill>
            <w14:solidFill>
              <w14:schemeClr w14:val="tx1"/>
            </w14:solidFill>
          </w14:textFill>
        </w:rPr>
      </w:pPr>
    </w:p>
    <w:p w14:paraId="6A5FE812">
      <w:pPr>
        <w:pStyle w:val="2"/>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743933F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43322A5">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4AB12C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20BAB4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CB4FE73">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2364BB5">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E0E032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2A69276">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72BFDB9">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230F2F3E">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说明：按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D3EBDF9">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0105E0A6">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6FB180A">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3C3CF9F">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472E05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748C5114">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9547EF3">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2C75991E">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6021E63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2F2B444">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693027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319031CA">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C9A299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52F042B7">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A84CE9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4A8DD5F">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C070366">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E954FF6">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17D9F51">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7B098CE">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210" w:name="_GoBack"/>
      <w:bookmarkEnd w:id="210"/>
    </w:p>
    <w:p w14:paraId="1232C754">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43D847D8">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774CC2A">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52CDE69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00CFCEE3">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3F2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36E5D1DD">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5DA815A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07505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1F50A11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68A0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B4008F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FBCCF0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7F90D9D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6D87CE5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18D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14A5E9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7EF1C5A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75C308B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9556FD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0B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002DB0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E75C3A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34AAE0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A8A3A5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61B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7BA430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60B8082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DB07E9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447B67A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22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2F073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8670CE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CB6C0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3E27DD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557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B440FE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3183D3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1BDDAF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09DE74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8A8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0ACD5F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7A993A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07821D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6D16A0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31B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E0185A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16F2B6F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7E844BC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2C8A69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7C6A98D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35D9984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673BB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02B438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5F671F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7E81979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B9AE7E2">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6DEAA2D">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3B58F239">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43EA14E3">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1E45F8CF">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04CCE3AF">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621CEB04">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101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4BB6B12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5E0EAF7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D280B4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3001163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62B4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292035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7340B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68F53C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2ABA6D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CC3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C7B3C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358B914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39AB68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127B7301">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D93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4D8B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DDE3EE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A6E252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1E5F3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870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4ED3AE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5683E2F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EF5E9E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502E084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739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76C36A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5BB2C6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20F610F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007699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788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576AB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1BDF4F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DACBA4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12E305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32041273">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0BFE573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6E5107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21D8E87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260034F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6DDB5556">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2B3A4859">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4B623FE0">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33C3FF2B">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4B5F6FD8">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7026A677">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60E1316">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F8C4632">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65CEBDF6">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33A6F2A1">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07900A82">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2CEECAC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0403E677">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1018DBE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657EA6D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2853155">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30EC013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63DB5C5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0A4D7C2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79E3D91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53B36A1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4B299548">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402E21DB">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2BE79141">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2752481">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3D5E0847">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7EB72A32">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015635D8">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312B2BB1">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4421288">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0AC70B0A">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0A5A691B">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5881BD1C">
      <w:pPr>
        <w:ind w:left="0" w:leftChars="0" w:firstLine="0" w:firstLineChars="0"/>
        <w:jc w:val="left"/>
        <w:rPr>
          <w:rFonts w:hint="eastAsia"/>
          <w:color w:val="000000" w:themeColor="text1"/>
          <w:lang w:val="en-US" w:eastAsia="zh-CN"/>
          <w14:textFill>
            <w14:solidFill>
              <w14:schemeClr w14:val="tx1"/>
            </w14:solidFill>
          </w14:textFill>
        </w:rPr>
      </w:pPr>
    </w:p>
    <w:p w14:paraId="6F81FEE5">
      <w:pPr>
        <w:ind w:left="0" w:leftChars="0" w:firstLine="0" w:firstLineChars="0"/>
        <w:jc w:val="both"/>
        <w:rPr>
          <w:rFonts w:hint="eastAsia"/>
          <w:color w:val="000000" w:themeColor="text1"/>
          <w:lang w:val="en-US" w:eastAsia="zh-CN"/>
          <w14:textFill>
            <w14:solidFill>
              <w14:schemeClr w14:val="tx1"/>
            </w14:solidFill>
          </w14:textFill>
        </w:rPr>
      </w:pPr>
    </w:p>
    <w:p w14:paraId="761D2AB3">
      <w:pPr>
        <w:pStyle w:val="5"/>
        <w:rPr>
          <w:rFonts w:hint="eastAsia"/>
          <w:color w:val="000000" w:themeColor="text1"/>
          <w14:textFill>
            <w14:solidFill>
              <w14:schemeClr w14:val="tx1"/>
            </w14:solidFill>
          </w14:textFill>
        </w:rPr>
      </w:pPr>
    </w:p>
    <w:p w14:paraId="33466517">
      <w:pPr>
        <w:pStyle w:val="10"/>
        <w:ind w:left="0" w:leftChars="0" w:firstLine="0" w:firstLineChars="0"/>
        <w:jc w:val="both"/>
        <w:rPr>
          <w:rFonts w:hint="eastAsia"/>
          <w:color w:val="000000" w:themeColor="text1"/>
          <w:lang w:val="en-US" w:eastAsia="zh-CN"/>
          <w14:textFill>
            <w14:solidFill>
              <w14:schemeClr w14:val="tx1"/>
            </w14:solidFill>
          </w14:textFill>
        </w:rPr>
      </w:pPr>
    </w:p>
    <w:p w14:paraId="7DC2E07E">
      <w:pPr>
        <w:rPr>
          <w:rFonts w:hint="eastAsia"/>
          <w:color w:val="000000" w:themeColor="text1"/>
          <w:lang w:val="en-US" w:eastAsia="zh-CN"/>
          <w14:textFill>
            <w14:solidFill>
              <w14:schemeClr w14:val="tx1"/>
            </w14:solidFill>
          </w14:textFill>
        </w:rPr>
      </w:pPr>
    </w:p>
    <w:p w14:paraId="30D411B5">
      <w:pPr>
        <w:pStyle w:val="5"/>
        <w:rPr>
          <w:rFonts w:hint="eastAsia"/>
          <w:color w:val="000000" w:themeColor="text1"/>
          <w:lang w:val="en-US" w:eastAsia="zh-CN"/>
          <w14:textFill>
            <w14:solidFill>
              <w14:schemeClr w14:val="tx1"/>
            </w14:solidFill>
          </w14:textFill>
        </w:rPr>
      </w:pPr>
    </w:p>
    <w:p w14:paraId="0D4C0C11">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19BB2DD6">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36CD5FB2">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5384AAD1">
      <w:pPr>
        <w:rPr>
          <w:rFonts w:hint="eastAsia"/>
          <w:color w:val="000000" w:themeColor="text1"/>
          <w:lang w:val="en-US" w:eastAsia="zh-CN"/>
          <w14:textFill>
            <w14:solidFill>
              <w14:schemeClr w14:val="tx1"/>
            </w14:solidFill>
          </w14:textFill>
        </w:rPr>
      </w:pPr>
    </w:p>
    <w:p w14:paraId="5270F09E">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7F8030E-E475-4262-B75C-90EB3E9744F5}"/>
  </w:font>
  <w:font w:name="仿宋_GB2312">
    <w:panose1 w:val="02010609030101010101"/>
    <w:charset w:val="86"/>
    <w:family w:val="modern"/>
    <w:pitch w:val="default"/>
    <w:sig w:usb0="00000001" w:usb1="080E0000" w:usb2="00000000" w:usb3="00000000" w:csb0="00040000" w:csb1="00000000"/>
    <w:embedRegular r:id="rId2" w:fontKey="{A2FC36CB-5936-4379-AB0B-9F51C99AB77F}"/>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57BF34CB-DC5E-4F23-9687-820D08DB10B9}"/>
  </w:font>
  <w:font w:name="方正仿宋_GBK">
    <w:panose1 w:val="03000509000000000000"/>
    <w:charset w:val="86"/>
    <w:family w:val="script"/>
    <w:pitch w:val="default"/>
    <w:sig w:usb0="00000001" w:usb1="080E0000" w:usb2="00000000" w:usb3="00000000" w:csb0="00040000" w:csb1="00000000"/>
    <w:embedRegular r:id="rId4" w:fontKey="{C04611ED-CD1A-45BE-8912-271D7C00B1CA}"/>
  </w:font>
  <w:font w:name="仿宋">
    <w:panose1 w:val="02010609060101010101"/>
    <w:charset w:val="86"/>
    <w:family w:val="auto"/>
    <w:pitch w:val="default"/>
    <w:sig w:usb0="800002BF" w:usb1="38CF7CFA" w:usb2="00000016" w:usb3="00000000" w:csb0="00040001" w:csb1="00000000"/>
    <w:embedRegular r:id="rId5" w:fontKey="{EEB131D9-67FA-476D-9C9F-889E66125A5E}"/>
  </w:font>
  <w:font w:name="微软雅黑">
    <w:panose1 w:val="020B0503020204020204"/>
    <w:charset w:val="86"/>
    <w:family w:val="swiss"/>
    <w:pitch w:val="default"/>
    <w:sig w:usb0="80000287" w:usb1="280F3C52" w:usb2="00000016" w:usb3="00000000" w:csb0="0004001F" w:csb1="00000000"/>
    <w:embedRegular r:id="rId6" w:fontKey="{73F027B5-E5BC-48AA-A940-4F78362495D8}"/>
  </w:font>
  <w:font w:name="华文仿宋">
    <w:panose1 w:val="02010600040101010101"/>
    <w:charset w:val="86"/>
    <w:family w:val="auto"/>
    <w:pitch w:val="default"/>
    <w:sig w:usb0="00000287" w:usb1="080F0000" w:usb2="00000000" w:usb3="00000000" w:csb0="0004009F" w:csb1="DFD70000"/>
    <w:embedRegular r:id="rId7" w:fontKey="{9BFF2C4F-B0C9-4714-B35B-67FD87A0DA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31FC">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ADD35">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01F168D9">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62B3">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84D2">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233461C9">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D6899"/>
    <w:rsid w:val="00C34DAD"/>
    <w:rsid w:val="00CD1788"/>
    <w:rsid w:val="01DD3C4D"/>
    <w:rsid w:val="038720C2"/>
    <w:rsid w:val="03C70711"/>
    <w:rsid w:val="044E498E"/>
    <w:rsid w:val="04A9250C"/>
    <w:rsid w:val="04F03C97"/>
    <w:rsid w:val="051A17CF"/>
    <w:rsid w:val="05283431"/>
    <w:rsid w:val="05F477B7"/>
    <w:rsid w:val="060A0D89"/>
    <w:rsid w:val="061D286A"/>
    <w:rsid w:val="073A744C"/>
    <w:rsid w:val="07433537"/>
    <w:rsid w:val="07524795"/>
    <w:rsid w:val="076B3AA9"/>
    <w:rsid w:val="078901E4"/>
    <w:rsid w:val="07B0770E"/>
    <w:rsid w:val="07EC4BEA"/>
    <w:rsid w:val="080D5F6F"/>
    <w:rsid w:val="08744CD2"/>
    <w:rsid w:val="093C74AB"/>
    <w:rsid w:val="094973D5"/>
    <w:rsid w:val="0983157E"/>
    <w:rsid w:val="099472E7"/>
    <w:rsid w:val="09D92F4C"/>
    <w:rsid w:val="09E638BB"/>
    <w:rsid w:val="0AFC15E8"/>
    <w:rsid w:val="0B226B74"/>
    <w:rsid w:val="0B4B7E79"/>
    <w:rsid w:val="0C625CD5"/>
    <w:rsid w:val="0C8C24F7"/>
    <w:rsid w:val="0CCD48BE"/>
    <w:rsid w:val="0CD143AE"/>
    <w:rsid w:val="0CE340E1"/>
    <w:rsid w:val="0D817B82"/>
    <w:rsid w:val="0DB22432"/>
    <w:rsid w:val="0DE60DCF"/>
    <w:rsid w:val="0EE24651"/>
    <w:rsid w:val="0F4A0448"/>
    <w:rsid w:val="0FB73D2F"/>
    <w:rsid w:val="104650B3"/>
    <w:rsid w:val="10E47C25"/>
    <w:rsid w:val="114525FF"/>
    <w:rsid w:val="11531836"/>
    <w:rsid w:val="11875983"/>
    <w:rsid w:val="11C92723"/>
    <w:rsid w:val="1218364A"/>
    <w:rsid w:val="12CF1390"/>
    <w:rsid w:val="13103E92"/>
    <w:rsid w:val="134A0A16"/>
    <w:rsid w:val="1367781A"/>
    <w:rsid w:val="142F2A6F"/>
    <w:rsid w:val="14D709D0"/>
    <w:rsid w:val="15652DAA"/>
    <w:rsid w:val="157D50D3"/>
    <w:rsid w:val="15891CCA"/>
    <w:rsid w:val="160C46A9"/>
    <w:rsid w:val="16C84A74"/>
    <w:rsid w:val="17F02970"/>
    <w:rsid w:val="18371EB1"/>
    <w:rsid w:val="18846779"/>
    <w:rsid w:val="190D49C0"/>
    <w:rsid w:val="192835A8"/>
    <w:rsid w:val="192F2B88"/>
    <w:rsid w:val="19EF056A"/>
    <w:rsid w:val="1A850730"/>
    <w:rsid w:val="1A8567D8"/>
    <w:rsid w:val="1ABA2925"/>
    <w:rsid w:val="1AC11F06"/>
    <w:rsid w:val="1AE41750"/>
    <w:rsid w:val="1AFF2141"/>
    <w:rsid w:val="1B5F527B"/>
    <w:rsid w:val="1B642891"/>
    <w:rsid w:val="1BC670A8"/>
    <w:rsid w:val="1BF754B3"/>
    <w:rsid w:val="1C0757AF"/>
    <w:rsid w:val="1C640D9B"/>
    <w:rsid w:val="1CA94A00"/>
    <w:rsid w:val="1CD31A7D"/>
    <w:rsid w:val="1CDE4B9F"/>
    <w:rsid w:val="1D2115EA"/>
    <w:rsid w:val="1D24052A"/>
    <w:rsid w:val="1D445027"/>
    <w:rsid w:val="1F38650F"/>
    <w:rsid w:val="1F5F584A"/>
    <w:rsid w:val="1FF05635"/>
    <w:rsid w:val="2031368A"/>
    <w:rsid w:val="2277734E"/>
    <w:rsid w:val="22FA4207"/>
    <w:rsid w:val="23DF164F"/>
    <w:rsid w:val="241A2687"/>
    <w:rsid w:val="24280900"/>
    <w:rsid w:val="245F009A"/>
    <w:rsid w:val="248F6BD1"/>
    <w:rsid w:val="24B44889"/>
    <w:rsid w:val="2503311B"/>
    <w:rsid w:val="251C4037"/>
    <w:rsid w:val="264D0AF2"/>
    <w:rsid w:val="26571970"/>
    <w:rsid w:val="265A6D6B"/>
    <w:rsid w:val="2661634B"/>
    <w:rsid w:val="275B723E"/>
    <w:rsid w:val="278A3680"/>
    <w:rsid w:val="27C070A1"/>
    <w:rsid w:val="27FC457D"/>
    <w:rsid w:val="29226266"/>
    <w:rsid w:val="292A6EC8"/>
    <w:rsid w:val="297168A5"/>
    <w:rsid w:val="2999069F"/>
    <w:rsid w:val="29D357B2"/>
    <w:rsid w:val="2AC944BF"/>
    <w:rsid w:val="2AD510B6"/>
    <w:rsid w:val="2AEB2519"/>
    <w:rsid w:val="2B4F0E68"/>
    <w:rsid w:val="2B9176D3"/>
    <w:rsid w:val="2BD355F5"/>
    <w:rsid w:val="2BF612E4"/>
    <w:rsid w:val="2C02237E"/>
    <w:rsid w:val="2CB573F1"/>
    <w:rsid w:val="2CEF46B1"/>
    <w:rsid w:val="2D5E5392"/>
    <w:rsid w:val="2DD65871"/>
    <w:rsid w:val="2DDE7064"/>
    <w:rsid w:val="2DF5709B"/>
    <w:rsid w:val="2DFB0E33"/>
    <w:rsid w:val="2E5A0250"/>
    <w:rsid w:val="2E7A444E"/>
    <w:rsid w:val="2F594063"/>
    <w:rsid w:val="2F8530AA"/>
    <w:rsid w:val="30586A11"/>
    <w:rsid w:val="31126BC0"/>
    <w:rsid w:val="3203475A"/>
    <w:rsid w:val="322F570A"/>
    <w:rsid w:val="323468E3"/>
    <w:rsid w:val="327B0795"/>
    <w:rsid w:val="32807B59"/>
    <w:rsid w:val="3284589B"/>
    <w:rsid w:val="32DD4AEB"/>
    <w:rsid w:val="33107D96"/>
    <w:rsid w:val="33233306"/>
    <w:rsid w:val="332B5D17"/>
    <w:rsid w:val="34936269"/>
    <w:rsid w:val="355A28E3"/>
    <w:rsid w:val="356A485C"/>
    <w:rsid w:val="35773495"/>
    <w:rsid w:val="35BC17F0"/>
    <w:rsid w:val="35DF215B"/>
    <w:rsid w:val="374558A4"/>
    <w:rsid w:val="3757357E"/>
    <w:rsid w:val="377D6D5D"/>
    <w:rsid w:val="382673F4"/>
    <w:rsid w:val="383218F5"/>
    <w:rsid w:val="38AF2F46"/>
    <w:rsid w:val="395B30CE"/>
    <w:rsid w:val="39A46823"/>
    <w:rsid w:val="39DA2245"/>
    <w:rsid w:val="3A4E0A7B"/>
    <w:rsid w:val="3AF92B9E"/>
    <w:rsid w:val="3AFB781A"/>
    <w:rsid w:val="3B387C9E"/>
    <w:rsid w:val="3B9A7EDD"/>
    <w:rsid w:val="3CAB7EC8"/>
    <w:rsid w:val="3DAA0180"/>
    <w:rsid w:val="3E444130"/>
    <w:rsid w:val="3E6F5651"/>
    <w:rsid w:val="3E774506"/>
    <w:rsid w:val="3EB02CBF"/>
    <w:rsid w:val="3F077B19"/>
    <w:rsid w:val="3FA07A8C"/>
    <w:rsid w:val="40730CFD"/>
    <w:rsid w:val="40736F4F"/>
    <w:rsid w:val="410F6C78"/>
    <w:rsid w:val="41714ABE"/>
    <w:rsid w:val="420460B1"/>
    <w:rsid w:val="421502BE"/>
    <w:rsid w:val="42186000"/>
    <w:rsid w:val="42624F84"/>
    <w:rsid w:val="429531AD"/>
    <w:rsid w:val="42A94F05"/>
    <w:rsid w:val="42C83582"/>
    <w:rsid w:val="42F44377"/>
    <w:rsid w:val="43505326"/>
    <w:rsid w:val="43721740"/>
    <w:rsid w:val="43B6787E"/>
    <w:rsid w:val="443133A9"/>
    <w:rsid w:val="45605CF4"/>
    <w:rsid w:val="462036D5"/>
    <w:rsid w:val="462F3918"/>
    <w:rsid w:val="464B69A4"/>
    <w:rsid w:val="468E4AE3"/>
    <w:rsid w:val="46C71DA3"/>
    <w:rsid w:val="470B1C8F"/>
    <w:rsid w:val="475573AE"/>
    <w:rsid w:val="47D429C9"/>
    <w:rsid w:val="47F92430"/>
    <w:rsid w:val="47F92D32"/>
    <w:rsid w:val="488857A8"/>
    <w:rsid w:val="49E05655"/>
    <w:rsid w:val="49F96717"/>
    <w:rsid w:val="4A3A2A9F"/>
    <w:rsid w:val="4A9C0A1D"/>
    <w:rsid w:val="4ACA3C0F"/>
    <w:rsid w:val="4ACE1952"/>
    <w:rsid w:val="4AD4683C"/>
    <w:rsid w:val="4B7A3887"/>
    <w:rsid w:val="4B831C8E"/>
    <w:rsid w:val="4B865D88"/>
    <w:rsid w:val="4B9009B5"/>
    <w:rsid w:val="4C251A45"/>
    <w:rsid w:val="4CB93F3C"/>
    <w:rsid w:val="4D057181"/>
    <w:rsid w:val="4D245859"/>
    <w:rsid w:val="4D6751FE"/>
    <w:rsid w:val="4D7A7B6F"/>
    <w:rsid w:val="4EB1203F"/>
    <w:rsid w:val="4ED17C62"/>
    <w:rsid w:val="4EF218E1"/>
    <w:rsid w:val="4F053468"/>
    <w:rsid w:val="4F4A3571"/>
    <w:rsid w:val="4F7F321A"/>
    <w:rsid w:val="4FE90FDC"/>
    <w:rsid w:val="50597F0F"/>
    <w:rsid w:val="50812FC2"/>
    <w:rsid w:val="50903205"/>
    <w:rsid w:val="51A77755"/>
    <w:rsid w:val="52A1794C"/>
    <w:rsid w:val="52A35472"/>
    <w:rsid w:val="52B7716F"/>
    <w:rsid w:val="52E31D12"/>
    <w:rsid w:val="52F201A7"/>
    <w:rsid w:val="54696247"/>
    <w:rsid w:val="54857525"/>
    <w:rsid w:val="54AA0D3A"/>
    <w:rsid w:val="55055F70"/>
    <w:rsid w:val="563D5BDD"/>
    <w:rsid w:val="568832FC"/>
    <w:rsid w:val="570B7A8A"/>
    <w:rsid w:val="57452F9B"/>
    <w:rsid w:val="57A31A70"/>
    <w:rsid w:val="57A777B2"/>
    <w:rsid w:val="5805272B"/>
    <w:rsid w:val="5846521D"/>
    <w:rsid w:val="58E30CBE"/>
    <w:rsid w:val="5923730C"/>
    <w:rsid w:val="5966544B"/>
    <w:rsid w:val="59E84AD6"/>
    <w:rsid w:val="5A1534DC"/>
    <w:rsid w:val="5A4E660B"/>
    <w:rsid w:val="5A4F785A"/>
    <w:rsid w:val="5A9009D2"/>
    <w:rsid w:val="5B9E54A5"/>
    <w:rsid w:val="5BD26DC8"/>
    <w:rsid w:val="5C272C70"/>
    <w:rsid w:val="5C364A94"/>
    <w:rsid w:val="5CB52971"/>
    <w:rsid w:val="5CBF734C"/>
    <w:rsid w:val="5CD1707F"/>
    <w:rsid w:val="5D0631CD"/>
    <w:rsid w:val="5E197573"/>
    <w:rsid w:val="5E1E2DF8"/>
    <w:rsid w:val="5E2C0A11"/>
    <w:rsid w:val="5E36363E"/>
    <w:rsid w:val="5E9345EC"/>
    <w:rsid w:val="5EDF7832"/>
    <w:rsid w:val="5F571ABE"/>
    <w:rsid w:val="5F675C28"/>
    <w:rsid w:val="5F7F1015"/>
    <w:rsid w:val="5FD2383A"/>
    <w:rsid w:val="602A2D2E"/>
    <w:rsid w:val="607641C6"/>
    <w:rsid w:val="607E307A"/>
    <w:rsid w:val="60B62D79"/>
    <w:rsid w:val="615D0EE2"/>
    <w:rsid w:val="6198016C"/>
    <w:rsid w:val="61B551C2"/>
    <w:rsid w:val="61CF0031"/>
    <w:rsid w:val="621A6DD3"/>
    <w:rsid w:val="624F4CCE"/>
    <w:rsid w:val="62C0797A"/>
    <w:rsid w:val="62EE098B"/>
    <w:rsid w:val="631321A0"/>
    <w:rsid w:val="637013A0"/>
    <w:rsid w:val="64436AB5"/>
    <w:rsid w:val="64872E45"/>
    <w:rsid w:val="6502427A"/>
    <w:rsid w:val="651D10B4"/>
    <w:rsid w:val="65EC0A86"/>
    <w:rsid w:val="662704FC"/>
    <w:rsid w:val="663C37BC"/>
    <w:rsid w:val="66F36853"/>
    <w:rsid w:val="6703077D"/>
    <w:rsid w:val="68817BAC"/>
    <w:rsid w:val="694A61EF"/>
    <w:rsid w:val="69AF0748"/>
    <w:rsid w:val="6A222CC8"/>
    <w:rsid w:val="6A647785"/>
    <w:rsid w:val="6A9A6657"/>
    <w:rsid w:val="6AA10091"/>
    <w:rsid w:val="6AFC79BD"/>
    <w:rsid w:val="6B1C1E0E"/>
    <w:rsid w:val="6B39651C"/>
    <w:rsid w:val="6B741C4A"/>
    <w:rsid w:val="6DC42A14"/>
    <w:rsid w:val="6DF36E56"/>
    <w:rsid w:val="6E5F273D"/>
    <w:rsid w:val="6E6935BC"/>
    <w:rsid w:val="6E6C605B"/>
    <w:rsid w:val="6E777A87"/>
    <w:rsid w:val="6F7915DC"/>
    <w:rsid w:val="6F8306AD"/>
    <w:rsid w:val="6FDE3B35"/>
    <w:rsid w:val="70027824"/>
    <w:rsid w:val="70AB3A18"/>
    <w:rsid w:val="70C20D61"/>
    <w:rsid w:val="721D26F3"/>
    <w:rsid w:val="729A3D44"/>
    <w:rsid w:val="735E7467"/>
    <w:rsid w:val="74A0585D"/>
    <w:rsid w:val="74B44E65"/>
    <w:rsid w:val="74CC6652"/>
    <w:rsid w:val="750C6A4F"/>
    <w:rsid w:val="75385A96"/>
    <w:rsid w:val="75C304E2"/>
    <w:rsid w:val="76516E0F"/>
    <w:rsid w:val="771C566F"/>
    <w:rsid w:val="79534C4C"/>
    <w:rsid w:val="79764DDF"/>
    <w:rsid w:val="79F93A46"/>
    <w:rsid w:val="7A545D6B"/>
    <w:rsid w:val="7A601D17"/>
    <w:rsid w:val="7BC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2">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13366</Words>
  <Characters>13845</Characters>
  <Lines>0</Lines>
  <Paragraphs>0</Paragraphs>
  <TotalTime>5</TotalTime>
  <ScaleCrop>false</ScaleCrop>
  <LinksUpToDate>false</LinksUpToDate>
  <CharactersWithSpaces>15214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2025-07-04T01:17:52Z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eyJoZGlkIjoiNDViNTg3YTgyNzE2MGNlMmE4ZTI2Mjk1MzlmMDcyNmMifQ==</vt:lpwstr>
  </property>
</Properties>
</file>