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61"/>
        <w:gridCol w:w="1744"/>
        <w:gridCol w:w="1593"/>
        <w:gridCol w:w="4362"/>
      </w:tblGrid>
      <w:tr w14:paraId="68F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07" w:type="dxa"/>
            <w:vAlign w:val="center"/>
          </w:tcPr>
          <w:p w14:paraId="30DEA18F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361" w:type="dxa"/>
            <w:vAlign w:val="center"/>
          </w:tcPr>
          <w:p w14:paraId="18EADE6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744" w:type="dxa"/>
            <w:vAlign w:val="center"/>
          </w:tcPr>
          <w:p w14:paraId="13FBAA0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1593" w:type="dxa"/>
            <w:vAlign w:val="center"/>
          </w:tcPr>
          <w:p w14:paraId="5D0886F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4362" w:type="dxa"/>
            <w:vAlign w:val="center"/>
          </w:tcPr>
          <w:p w14:paraId="3A2072D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8D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07" w:type="dxa"/>
            <w:vAlign w:val="top"/>
          </w:tcPr>
          <w:p w14:paraId="4E08A44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EF4539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6870DC0"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1" w:type="dxa"/>
            <w:vAlign w:val="top"/>
          </w:tcPr>
          <w:p w14:paraId="65A20C8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DED755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33EEF4F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大渡口重症康复科</w:t>
            </w:r>
          </w:p>
        </w:tc>
        <w:tc>
          <w:tcPr>
            <w:tcW w:w="1744" w:type="dxa"/>
            <w:vAlign w:val="top"/>
          </w:tcPr>
          <w:p w14:paraId="1244059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2B2079C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电子生物反馈（肌电）</w:t>
            </w:r>
          </w:p>
          <w:p w14:paraId="28C91846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top"/>
          </w:tcPr>
          <w:p w14:paraId="26D1109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11CFEAE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A400C7B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362" w:type="dxa"/>
          </w:tcPr>
          <w:p w14:paraId="2DD5FFF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须满足条件：1.支持肌电、皮温、皮肤电三种生理信号同步监测。2.具备视听双模式反馈（图形/声音）。3.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vertAlign w:val="baseline"/>
                <w:lang w:val="en-US" w:eastAsia="zh-CN"/>
              </w:rPr>
              <w:t>2个独立通道。</w:t>
            </w:r>
          </w:p>
        </w:tc>
      </w:tr>
      <w:tr w14:paraId="591A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07" w:type="dxa"/>
            <w:vAlign w:val="top"/>
          </w:tcPr>
          <w:p w14:paraId="6D5BAECF">
            <w:pPr>
              <w:tabs>
                <w:tab w:val="left" w:pos="559"/>
              </w:tabs>
              <w:spacing w:line="240" w:lineRule="auto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61" w:type="dxa"/>
            <w:vAlign w:val="top"/>
          </w:tcPr>
          <w:p w14:paraId="44BAB11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大渡口重症康复科</w:t>
            </w:r>
          </w:p>
        </w:tc>
        <w:tc>
          <w:tcPr>
            <w:tcW w:w="1744" w:type="dxa"/>
            <w:vAlign w:val="top"/>
          </w:tcPr>
          <w:p w14:paraId="5467EEE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氦氖激光治疗仪</w:t>
            </w:r>
          </w:p>
        </w:tc>
        <w:tc>
          <w:tcPr>
            <w:tcW w:w="1593" w:type="dxa"/>
            <w:vAlign w:val="top"/>
          </w:tcPr>
          <w:p w14:paraId="6B897EF5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62" w:type="dxa"/>
          </w:tcPr>
          <w:p w14:paraId="16730C14">
            <w:pPr>
              <w:rPr>
                <w:vertAlign w:val="baseline"/>
              </w:rPr>
            </w:pPr>
          </w:p>
        </w:tc>
      </w:tr>
      <w:tr w14:paraId="4023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07" w:type="dxa"/>
            <w:vAlign w:val="top"/>
          </w:tcPr>
          <w:p w14:paraId="1530F2D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61" w:type="dxa"/>
            <w:vAlign w:val="top"/>
          </w:tcPr>
          <w:p w14:paraId="7AF3B572">
            <w:pPr>
              <w:spacing w:line="240" w:lineRule="auto"/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大渡口重症康复科</w:t>
            </w:r>
          </w:p>
        </w:tc>
        <w:tc>
          <w:tcPr>
            <w:tcW w:w="1744" w:type="dxa"/>
            <w:vAlign w:val="top"/>
          </w:tcPr>
          <w:p w14:paraId="40FB89C6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干扰电治疗仪</w:t>
            </w:r>
          </w:p>
        </w:tc>
        <w:tc>
          <w:tcPr>
            <w:tcW w:w="1593" w:type="dxa"/>
            <w:vAlign w:val="top"/>
          </w:tcPr>
          <w:p w14:paraId="05434292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62" w:type="dxa"/>
          </w:tcPr>
          <w:p w14:paraId="43053DA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须满足条件：1.采用双路独立输出系统，每路支持4组电极通道。2.标配静态干扰、动态干扰与立体动态干扰三种核心模式。</w:t>
            </w:r>
          </w:p>
        </w:tc>
      </w:tr>
      <w:tr w14:paraId="4C47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7" w:type="dxa"/>
            <w:vAlign w:val="top"/>
          </w:tcPr>
          <w:p w14:paraId="07F65725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1" w:type="dxa"/>
            <w:vAlign w:val="top"/>
          </w:tcPr>
          <w:p w14:paraId="58B3CD9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大渡口重症康复科</w:t>
            </w:r>
          </w:p>
        </w:tc>
        <w:tc>
          <w:tcPr>
            <w:tcW w:w="1744" w:type="dxa"/>
            <w:vAlign w:val="top"/>
          </w:tcPr>
          <w:p w14:paraId="326EBB9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中频电疗仪</w:t>
            </w:r>
          </w:p>
        </w:tc>
        <w:tc>
          <w:tcPr>
            <w:tcW w:w="1593" w:type="dxa"/>
            <w:vAlign w:val="top"/>
          </w:tcPr>
          <w:p w14:paraId="36884C5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362" w:type="dxa"/>
          </w:tcPr>
          <w:p w14:paraId="73DCC24C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须满足条件：4通道，完全独立输出。</w:t>
            </w:r>
          </w:p>
        </w:tc>
      </w:tr>
      <w:tr w14:paraId="4BA6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07" w:type="dxa"/>
            <w:vAlign w:val="top"/>
          </w:tcPr>
          <w:p w14:paraId="4F28ED3D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1" w:type="dxa"/>
            <w:vAlign w:val="top"/>
          </w:tcPr>
          <w:p w14:paraId="0097FF1A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大渡口重症康复科</w:t>
            </w:r>
          </w:p>
        </w:tc>
        <w:tc>
          <w:tcPr>
            <w:tcW w:w="1744" w:type="dxa"/>
            <w:vAlign w:val="top"/>
          </w:tcPr>
          <w:p w14:paraId="229B2C6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空气波压力治疗仪</w:t>
            </w:r>
          </w:p>
        </w:tc>
        <w:tc>
          <w:tcPr>
            <w:tcW w:w="1593" w:type="dxa"/>
            <w:vAlign w:val="top"/>
          </w:tcPr>
          <w:p w14:paraId="15B273DA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362" w:type="dxa"/>
          </w:tcPr>
          <w:p w14:paraId="1650D040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须满足条件：可同时使用两个气囊。</w:t>
            </w:r>
          </w:p>
        </w:tc>
      </w:tr>
      <w:tr w14:paraId="46E9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7" w:type="dxa"/>
            <w:vAlign w:val="top"/>
          </w:tcPr>
          <w:p w14:paraId="1517434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61" w:type="dxa"/>
            <w:vAlign w:val="top"/>
          </w:tcPr>
          <w:p w14:paraId="77188C35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大渡口神经康复科</w:t>
            </w:r>
          </w:p>
        </w:tc>
        <w:tc>
          <w:tcPr>
            <w:tcW w:w="1744" w:type="dxa"/>
            <w:vAlign w:val="top"/>
          </w:tcPr>
          <w:p w14:paraId="1ECBBCDF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生物反馈治疗仪</w:t>
            </w:r>
          </w:p>
        </w:tc>
        <w:tc>
          <w:tcPr>
            <w:tcW w:w="1593" w:type="dxa"/>
            <w:vAlign w:val="top"/>
          </w:tcPr>
          <w:p w14:paraId="5EEF686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362" w:type="dxa"/>
          </w:tcPr>
          <w:p w14:paraId="2435DE1A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须满足条件：1.具有2个及以上通道，可同时治疗一个病人的两个部位及以上，通道独立可控。2.具有多媒体功能。3.具有落地式功能带脚轮。4.大显示屏，便于人机互动。</w:t>
            </w:r>
          </w:p>
        </w:tc>
      </w:tr>
      <w:tr w14:paraId="6EA7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7" w:type="dxa"/>
            <w:vAlign w:val="top"/>
          </w:tcPr>
          <w:p w14:paraId="69CF6D64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61" w:type="dxa"/>
            <w:vAlign w:val="top"/>
          </w:tcPr>
          <w:p w14:paraId="105209A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大公馆康复科</w:t>
            </w:r>
          </w:p>
        </w:tc>
        <w:tc>
          <w:tcPr>
            <w:tcW w:w="1744" w:type="dxa"/>
            <w:vAlign w:val="top"/>
          </w:tcPr>
          <w:p w14:paraId="70D621B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氦氖激光治疗仪</w:t>
            </w:r>
          </w:p>
        </w:tc>
        <w:tc>
          <w:tcPr>
            <w:tcW w:w="1593" w:type="dxa"/>
            <w:vAlign w:val="top"/>
          </w:tcPr>
          <w:p w14:paraId="010D13E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362" w:type="dxa"/>
          </w:tcPr>
          <w:p w14:paraId="2DCDB326">
            <w:pPr>
              <w:rPr>
                <w:vertAlign w:val="baseline"/>
              </w:rPr>
            </w:pPr>
          </w:p>
        </w:tc>
      </w:tr>
      <w:tr w14:paraId="1D1A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07" w:type="dxa"/>
            <w:vAlign w:val="top"/>
          </w:tcPr>
          <w:p w14:paraId="6753C84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61" w:type="dxa"/>
            <w:vAlign w:val="top"/>
          </w:tcPr>
          <w:p w14:paraId="671883D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大公馆康复科</w:t>
            </w:r>
          </w:p>
        </w:tc>
        <w:tc>
          <w:tcPr>
            <w:tcW w:w="1744" w:type="dxa"/>
            <w:vAlign w:val="top"/>
          </w:tcPr>
          <w:p w14:paraId="2C1261D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立体动态干扰电治疗仪</w:t>
            </w:r>
          </w:p>
        </w:tc>
        <w:tc>
          <w:tcPr>
            <w:tcW w:w="1593" w:type="dxa"/>
            <w:vAlign w:val="top"/>
          </w:tcPr>
          <w:p w14:paraId="6593E1C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362" w:type="dxa"/>
          </w:tcPr>
          <w:p w14:paraId="6804446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须满足条件：1.双路三维干涉波、多人多部位同时治疗。2.吸盘色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≥</w:t>
            </w: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2种。</w:t>
            </w:r>
          </w:p>
          <w:p w14:paraId="6631ABDD">
            <w:pPr>
              <w:rPr>
                <w:rFonts w:hint="default"/>
                <w:vertAlign w:val="baseline"/>
                <w:lang w:val="en-US"/>
              </w:rPr>
            </w:pPr>
          </w:p>
        </w:tc>
      </w:tr>
      <w:tr w14:paraId="2FAE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07" w:type="dxa"/>
            <w:vAlign w:val="top"/>
          </w:tcPr>
          <w:p w14:paraId="32F18384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61" w:type="dxa"/>
            <w:vAlign w:val="top"/>
          </w:tcPr>
          <w:p w14:paraId="4B758C35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大公馆康复科</w:t>
            </w:r>
          </w:p>
        </w:tc>
        <w:tc>
          <w:tcPr>
            <w:tcW w:w="1744" w:type="dxa"/>
            <w:vAlign w:val="top"/>
          </w:tcPr>
          <w:p w14:paraId="4CA59707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空气波压力治疗仪</w:t>
            </w:r>
          </w:p>
        </w:tc>
        <w:tc>
          <w:tcPr>
            <w:tcW w:w="1593" w:type="dxa"/>
            <w:vAlign w:val="top"/>
          </w:tcPr>
          <w:p w14:paraId="1BCAA16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362" w:type="dxa"/>
          </w:tcPr>
          <w:p w14:paraId="0BDD910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须满足条件：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可同时使用两个气囊。</w:t>
            </w:r>
          </w:p>
        </w:tc>
      </w:tr>
    </w:tbl>
    <w:p w14:paraId="264862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CF6"/>
    <w:rsid w:val="017D39FD"/>
    <w:rsid w:val="02104022"/>
    <w:rsid w:val="05D76C05"/>
    <w:rsid w:val="060A506F"/>
    <w:rsid w:val="06982838"/>
    <w:rsid w:val="074958E1"/>
    <w:rsid w:val="091268D2"/>
    <w:rsid w:val="09672DF8"/>
    <w:rsid w:val="0B9842BD"/>
    <w:rsid w:val="0BFA4F8B"/>
    <w:rsid w:val="156D6C3E"/>
    <w:rsid w:val="1B26620D"/>
    <w:rsid w:val="1D990F18"/>
    <w:rsid w:val="1E5F4365"/>
    <w:rsid w:val="21D342CD"/>
    <w:rsid w:val="21F46074"/>
    <w:rsid w:val="24D942F0"/>
    <w:rsid w:val="25367D05"/>
    <w:rsid w:val="261F21D6"/>
    <w:rsid w:val="2CB216AE"/>
    <w:rsid w:val="2D9139BA"/>
    <w:rsid w:val="2DFB5703"/>
    <w:rsid w:val="2E5C5657"/>
    <w:rsid w:val="2F4C627E"/>
    <w:rsid w:val="2F902C6A"/>
    <w:rsid w:val="2FEC137B"/>
    <w:rsid w:val="33802506"/>
    <w:rsid w:val="34B72631"/>
    <w:rsid w:val="36740EBE"/>
    <w:rsid w:val="367D51AC"/>
    <w:rsid w:val="3C3F2833"/>
    <w:rsid w:val="3CAD1E92"/>
    <w:rsid w:val="3FD140EA"/>
    <w:rsid w:val="407A652F"/>
    <w:rsid w:val="41072FD3"/>
    <w:rsid w:val="42843695"/>
    <w:rsid w:val="43036368"/>
    <w:rsid w:val="474D674C"/>
    <w:rsid w:val="489B7043"/>
    <w:rsid w:val="48C90054"/>
    <w:rsid w:val="48DD4B3A"/>
    <w:rsid w:val="49080B7C"/>
    <w:rsid w:val="49883A6B"/>
    <w:rsid w:val="4C261319"/>
    <w:rsid w:val="4C3607C0"/>
    <w:rsid w:val="4D970721"/>
    <w:rsid w:val="508D5E0B"/>
    <w:rsid w:val="50C45C59"/>
    <w:rsid w:val="53347149"/>
    <w:rsid w:val="54576514"/>
    <w:rsid w:val="568F0142"/>
    <w:rsid w:val="57C930EA"/>
    <w:rsid w:val="58B73A25"/>
    <w:rsid w:val="59A02747"/>
    <w:rsid w:val="5A113609"/>
    <w:rsid w:val="5EF534F9"/>
    <w:rsid w:val="639C03E7"/>
    <w:rsid w:val="66CC0FE3"/>
    <w:rsid w:val="68F95F7D"/>
    <w:rsid w:val="6AC124E1"/>
    <w:rsid w:val="6D94606C"/>
    <w:rsid w:val="6F06705D"/>
    <w:rsid w:val="713805E9"/>
    <w:rsid w:val="723D0FE7"/>
    <w:rsid w:val="74EC671B"/>
    <w:rsid w:val="78E26F62"/>
    <w:rsid w:val="799C2A97"/>
    <w:rsid w:val="7DD10BAB"/>
    <w:rsid w:val="7DE64B80"/>
    <w:rsid w:val="7E160428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447</Characters>
  <Lines>0</Lines>
  <Paragraphs>0</Paragraphs>
  <TotalTime>0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cp:lastPrinted>2025-12-29T06:32:00Z</cp:lastPrinted>
  <dcterms:modified xsi:type="dcterms:W3CDTF">2025-12-30T09:24:27Z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506C21854F60481C975CC93DCEC41D56_13</vt:lpwstr>
  </property>
</Properties>
</file>