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C74E4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1FC8F161">
      <w:pPr>
        <w:jc w:val="center"/>
        <w:rPr>
          <w:rFonts w:hint="default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牙科X射线机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项目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>技术参数  （口腔科）</w:t>
      </w:r>
    </w:p>
    <w:p w14:paraId="7B8A6796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tbl>
      <w:tblPr>
        <w:tblStyle w:val="5"/>
        <w:tblW w:w="10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800"/>
        <w:gridCol w:w="6115"/>
        <w:gridCol w:w="1862"/>
      </w:tblGrid>
      <w:tr w14:paraId="4669D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418" w:type="dxa"/>
            <w:gridSpan w:val="4"/>
            <w:shd w:val="clear" w:color="auto" w:fill="FFFFFF" w:themeFill="background1"/>
            <w:vAlign w:val="center"/>
          </w:tcPr>
          <w:p w14:paraId="07E88070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项目要求</w:t>
            </w:r>
          </w:p>
        </w:tc>
      </w:tr>
      <w:tr w14:paraId="3A291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641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D8F3517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FFD47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6115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E1BA11F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项目要求明细</w:t>
            </w:r>
          </w:p>
        </w:tc>
        <w:tc>
          <w:tcPr>
            <w:tcW w:w="1862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8D811CB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2F446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C6A7A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B7617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基本要求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ECC810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拍摄口腔局部牙片影像，辅助检查牙根、牙槽骨病变，为补牙、拔牙、根管等诊疗提供影像学依据。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DFE24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2B21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EEBD9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8D6D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特殊功能需求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18B6B6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34E5F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C0BF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16FBCD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DAF8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特定资格要求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57ED68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如为第二类医疗器械需提供医疗器械生产许可证、医疗器械经营备案凭证或医疗器械经营许可证、医疗器械注册证</w:t>
            </w:r>
          </w:p>
          <w:p w14:paraId="465B79B2">
            <w:pPr>
              <w:snapToGrid w:val="0"/>
              <w:contextualSpacing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如为第三类医疗器械需提供医疗器械生产许可证、医疗器械经营许可证、医疗器械注册证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F67FB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5981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08CB7F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6C43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信息安全防护要求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6F20D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9BB67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6A1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309F5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技术参数和性能指标</w:t>
            </w:r>
          </w:p>
        </w:tc>
      </w:tr>
      <w:tr w14:paraId="503A6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929E6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B804F5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配置名称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BC8EF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此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应达到的基本技术指标、重点技术指标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▲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核心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技术指标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※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417BD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0149D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FB5EA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352D90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48F8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管电压：70kV±10%，管电流：2mA±20%；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DA008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FF25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1BEBB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DDAA90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8B9B76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射线焦点：≤0.4mm；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BE170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496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DAA80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8D8EBC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3C33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发射角度：≤12.5°；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AD583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0C2E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A6EA1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C5FA3B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56F30D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电池容量≥2500mAh，配备不少于3枚电池；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077C6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3862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79DF8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4063EB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B52C6D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采用恒定直流高频；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89EFA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5A2F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439E21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CFF504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3723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可实现≥140W功率发射；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3B71B1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E02C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5257FA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D95361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C513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电容触摸显示屏≥3.5英寸，支持全触控操作；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8B95B2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8B80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0E8991E">
            <w:pPr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72EB10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55E7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适配设备选择模式：可选择传感器、胶片、扫描仪，不低于3种模式；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545216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6F5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BB54CC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7BB1E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7DE19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可选择成人和儿童模式，不低于2种模式；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ED104A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2E88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4D0857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42350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715DE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拍摄牙位选择模式：可选择磨牙、切牙、尖齿和咬翼片，不低于4种模式；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4D326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6CCF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6151B7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15B8E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E61B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具备内置角度传感器，拍摄角度可实时显示，角度校准功能；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7B3BE1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23C6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DB79A5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2B74B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CF85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充电时间约1小时；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4F298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57276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149794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FA79AA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5C36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曝光时间0.02～2s分档可调；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428744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33DB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F734C7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D57F3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49D3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具备99.9%高纯度的铅皮防护，使机身表面泄露辐射值≤0.25mGy/h；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A55A1D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4D645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BB55CB6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5F7A8E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B5F1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具备安全保护模式，开机需要解锁屏幕；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FE3D46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735F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7906D7D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66AD31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6E76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所投X射线机应能够兼容市场主流品牌的牙科影像板扫描仪。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B58D6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5C01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8394A50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481B4F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A1CEE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7528E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4688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D13A41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单台基本配置</w:t>
            </w:r>
          </w:p>
        </w:tc>
      </w:tr>
      <w:tr w14:paraId="21DFC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7C584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18D253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配置需求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4FDB8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8A3FF0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数量及单位</w:t>
            </w:r>
          </w:p>
        </w:tc>
      </w:tr>
      <w:tr w14:paraId="6770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33A3C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71BDB1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配置1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935521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F741E2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3E6FF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5209E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7564116D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配置2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F21CD3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5730C9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21994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5182F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777DD5AD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配置3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129362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77DED2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70A2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34C87E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336CC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85DE27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518F9D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安装要求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635CD1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无特殊要求。</w:t>
            </w:r>
          </w:p>
        </w:tc>
      </w:tr>
      <w:tr w14:paraId="6BF8B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8549FC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444F98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配套医用耗材</w:t>
            </w:r>
          </w:p>
          <w:p w14:paraId="77B11332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（试剂）需求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5B735A">
            <w:pPr>
              <w:widowControl/>
              <w:snapToGrid w:val="0"/>
              <w:contextualSpacing/>
              <w:jc w:val="left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☑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无配套耗材（试剂）</w:t>
            </w:r>
          </w:p>
          <w:p w14:paraId="52353A7D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有配套耗材（试剂）   （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开放  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封闭），详细需求附后</w:t>
            </w:r>
          </w:p>
        </w:tc>
      </w:tr>
      <w:tr w14:paraId="5204F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D47957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479DF2">
            <w:pPr>
              <w:widowControl/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付款方式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1FB20B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5%履约保证金,验收合格付款100%</w:t>
            </w:r>
          </w:p>
        </w:tc>
      </w:tr>
      <w:tr w14:paraId="01C61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FF91D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  <w:t>售后服务</w:t>
            </w:r>
          </w:p>
        </w:tc>
      </w:tr>
      <w:tr w14:paraId="62E66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337E24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E1874E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6D97E5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售后服务要求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0025C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2BE47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FFA4F5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C4B45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到货时限及交付地点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C7BDE6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</w:rPr>
              <w:t>合同签订后</w:t>
            </w: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接采购人通知之日起，30个自然日以内安装调试合格</w:t>
            </w:r>
          </w:p>
          <w:p w14:paraId="68FA1D3B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运至采购人指定地点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37A3C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810E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4DBE55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1825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免费保修期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202E3C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整机质保5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EC655F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430C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D9F3F6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05A17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出现故障回应时间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59A40B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立即电话响应</w:t>
            </w:r>
          </w:p>
          <w:p w14:paraId="0B077F34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 xml:space="preserve">维修到达现场时间≤ 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小时（本地）</w:t>
            </w:r>
          </w:p>
          <w:p w14:paraId="2D16557E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维修到达现场时间≤24小时（外地）</w:t>
            </w:r>
          </w:p>
          <w:p w14:paraId="6D64F336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如不能解决问题，7天内提供备用机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77F7E6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2A85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7A8CDC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7BA85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维修支持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AD9759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配件供应时间≥10年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1BD70D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6CB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BB35D9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DB2EB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维修资料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40ABD5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提供详细操作手册、维修保养手册、安装手册等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59B932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1319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C1FE74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80D05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预防性维修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/定期维护保养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F95714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保修期内生产厂家/全国总代理提供每半年一次维护保养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16184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437E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93C079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7.7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EE633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升级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6C2BF8">
            <w:pPr>
              <w:widowControl/>
              <w:jc w:val="left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在质保期内，如果成交供应商的产品有软件技术升级，应及时通知采购人，如采购人有相应要求，应对采购人购买的产品进行免费软件升级服务。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7990A">
            <w:pPr>
              <w:widowControl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18"/>
                <w:szCs w:val="18"/>
                <w:highlight w:val="none"/>
                <w:shd w:val="clear"/>
                <w:lang w:val="en-US" w:eastAsia="zh-CN"/>
              </w:rPr>
              <w:t>/</w:t>
            </w:r>
          </w:p>
        </w:tc>
      </w:tr>
      <w:tr w14:paraId="0D5D3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C03D97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DC450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培训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5F6D6F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对其提供产品的使用和操作应尽培训义务。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应提供对采购人的基本免费培训，使采购人使用人员能够正常操作。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9C057F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939E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B1B4E3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39108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验收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B409FB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双方对设备按照合同、配置清单及相关质量要求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进行验收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48535F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</w:tbl>
    <w:p w14:paraId="6C4D6F96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905AB04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1F70CFA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33D6FED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6F377A5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B6EEC67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9E8868F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6DD7A40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45497CAC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C76B47F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433AC55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7F96ABF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F50B385">
      <w:pPr>
        <w:jc w:val="center"/>
        <w:rPr>
          <w:rFonts w:hint="default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牙科影像板扫描仪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项目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>技术参数  （口腔科）</w:t>
      </w:r>
    </w:p>
    <w:p w14:paraId="75BF1D0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tbl>
      <w:tblPr>
        <w:tblStyle w:val="5"/>
        <w:tblW w:w="10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800"/>
        <w:gridCol w:w="6115"/>
        <w:gridCol w:w="1862"/>
      </w:tblGrid>
      <w:tr w14:paraId="3372B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418" w:type="dxa"/>
            <w:gridSpan w:val="4"/>
            <w:shd w:val="clear" w:color="auto" w:fill="FFFFFF" w:themeFill="background1"/>
            <w:vAlign w:val="center"/>
          </w:tcPr>
          <w:p w14:paraId="7A78B692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项目要求</w:t>
            </w:r>
          </w:p>
        </w:tc>
      </w:tr>
      <w:tr w14:paraId="18C7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641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3402963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31ED5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6115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27D337F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项目要求明细</w:t>
            </w:r>
          </w:p>
        </w:tc>
        <w:tc>
          <w:tcPr>
            <w:tcW w:w="1862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365B5D8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127CE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A6BB7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F8050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基本要求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65A423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读取牙科 IP 感光板成像数据，快速转化数字化牙片，替代胶片实现口腔 X 线影像数字化存档与阅片诊断。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31E32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5F0E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4153D7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CBD0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特殊功能需求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98F4EB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7409F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90A2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6F39C6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D868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特定资格要求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BB8AD0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如为第二类医疗器械需提供医疗器械生产许可证、医疗器械经营备案凭证或医疗器械经营许可证、医疗器械注册证</w:t>
            </w:r>
          </w:p>
          <w:p w14:paraId="116E24EE">
            <w:pPr>
              <w:snapToGrid w:val="0"/>
              <w:contextualSpacing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如为第三类医疗器械需提供医疗器械生产许可证、医疗器械经营许可证、医疗器械注册证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C1D5B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5DD2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9531DD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2B47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信息安全防护要求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2B98F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DEF78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0DAF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E6D81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技术参数和性能指标</w:t>
            </w:r>
          </w:p>
        </w:tc>
      </w:tr>
      <w:tr w14:paraId="0BACA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E9D7B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2C43D0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配置名称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A82AD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此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应达到的基本技术指标、重点技术指标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▲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核心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技术指标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※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A18C3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6E78B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E278B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256D23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5877F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IP影像板至少包含4种规格；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D1998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FC6D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742B47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49CA8A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10B622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获取影像时的位：≥16 bits/pixel；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51C95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B233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696E0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E422E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9BF8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分辨率：≥20LP/mm；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A6919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AEEE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880B2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4F7831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51038F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像素尺寸：≤25μm；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ABD8E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01B4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819AB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F83386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2E4392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图像成像时间：＜27s；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DEE78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8595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3DA38A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C9C47E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C542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采用高灵敏度光电倍增管、无刷电机设计；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0BE1E2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4A9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74CF35D">
            <w:pPr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41A649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20B3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电脑软件端支持导出JPG、BMP、PNG不少于3种图片格式；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712122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D5DD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8FFE92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C5AA77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B66E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电脑端软件可自动识别和获取局域网端IP地址；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C0C9FD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CEEB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FA946F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0B50D9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A6FB4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扫描模式至少包含快速扫描、标准扫描，在不同扫片模式下可以分别选择不少于4种图像处理模式：口内精细、口内高清、口内龋齿、口内根管；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E3F127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4A0CE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2329CC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3AD9A9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FBE11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电脑端软件需包含客户档案登记，复查，信息删除等功能；并对客户信息具备安全性和私密性保护处理；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559517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595BD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CB7D225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</w:p>
          <w:p w14:paraId="54EEF2BD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81DA5E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F0D4A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电脑软件端影像处理软件包括但不限于：影像编辑、影像注释、影像反转、影像旋转、影像缩放、影像灰度、影像测量、影像修正等功能；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DACB01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2458E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028E80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A6CCB0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E09D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可实现单机患者管理；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602ED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2629A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A5DE5B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F432C9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72358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扫描完成后，影像数据可自动被擦除；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4EB687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389F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FCDE24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239E1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2EAB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扫描仪主机存储容量≥64GB；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2B651C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597E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9142400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67F8C5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D85A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具备IP板正反识别功能；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E88CC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8EB2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EE40F5F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64F5BA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86629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主机的仓门和收纳仓支持拆卸清洗；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C870C1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7760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81936E7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298F85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09815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可直接连接鼠标和键盘实现功能拓展；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80EBBC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44D1D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18C1306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6B0362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2B80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可实现手机、平板、电脑多平台阅片；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5262F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16BD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DA0A850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26D80A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392C9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主机与电脑间可通过无线WiFi进行数据传输；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595BC0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53D7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63E9159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1B1D08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0D261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具备打印功能。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A518BF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D00E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60C5C8C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D7BBF6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27634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所投牙科影像板扫描仪应能够兼容市场主流品牌的X射线机。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C45713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861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83A5EFF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168B53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9F2F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8BA80B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FC7E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647556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单台基本配置</w:t>
            </w:r>
          </w:p>
        </w:tc>
      </w:tr>
      <w:tr w14:paraId="3E1BC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6B400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666829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配置需求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FE516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B89469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数量及单位</w:t>
            </w:r>
          </w:p>
        </w:tc>
      </w:tr>
      <w:tr w14:paraId="539D1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CF023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AB590F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配置1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4F1B22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2C0253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4CF4F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C84DD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335329D2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配置2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E06720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影像处理软件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43F21B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1套</w:t>
            </w:r>
          </w:p>
        </w:tc>
      </w:tr>
      <w:tr w14:paraId="37B5E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09ED8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6DBC75AD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配置3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E829D4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04CA42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730AD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BBB37D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64A26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8486F7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59C148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安装要求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18B4DF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无特殊要求。</w:t>
            </w:r>
          </w:p>
        </w:tc>
      </w:tr>
      <w:tr w14:paraId="63772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ADC215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A9EAF9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配套医用耗材</w:t>
            </w:r>
          </w:p>
          <w:p w14:paraId="08C02464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（试剂）需求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D461E4">
            <w:pPr>
              <w:widowControl/>
              <w:snapToGrid w:val="0"/>
              <w:contextualSpacing/>
              <w:jc w:val="left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☑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无配套耗材（试剂）</w:t>
            </w:r>
          </w:p>
          <w:p w14:paraId="68893ACE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有配套耗材（试剂）   （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开放  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封闭），详细需求附后</w:t>
            </w:r>
          </w:p>
        </w:tc>
      </w:tr>
      <w:tr w14:paraId="48582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62D0CE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3F4EE7">
            <w:pPr>
              <w:widowControl/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付款方式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B0411C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5%履约保证金,验收合格付款100%</w:t>
            </w:r>
          </w:p>
        </w:tc>
      </w:tr>
      <w:tr w14:paraId="1EC9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1EB2C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  <w:t>售后服务</w:t>
            </w:r>
          </w:p>
        </w:tc>
      </w:tr>
      <w:tr w14:paraId="72A52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8A041C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154807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7E17B8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售后服务要求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AF502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69317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E4DB32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54A3B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到货时限及交付地点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984124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</w:rPr>
              <w:t>合同签订后</w:t>
            </w: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接采购人通知之日起，30个自然日以内安装调试合格</w:t>
            </w:r>
          </w:p>
          <w:p w14:paraId="7C5C33CF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运至采购人指定地点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A0A09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09F3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BA4FB4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83E60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免费保修期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11496E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整机质保5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22D38F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E9B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189B5D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CEAB3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出现故障回应时间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F563C1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立即电话响应</w:t>
            </w:r>
          </w:p>
          <w:p w14:paraId="3CBE93AE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 xml:space="preserve">维修到达现场时间≤ 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小时（本地）</w:t>
            </w:r>
          </w:p>
          <w:p w14:paraId="7DEBDBCF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维修到达现场时间≤24小时（外地）</w:t>
            </w:r>
          </w:p>
          <w:p w14:paraId="4F6E456E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如不能解决问题，7天内提供备用机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1F80F6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FAD2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9B453D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F94AE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维修支持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A4BF58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配件供应时间≥10年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894645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B349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9CE886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8EFCB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维修资料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26D6DE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提供详细操作手册、维修保养手册、安装手册等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3901F1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3CFA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DCBF96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A4DB2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预防性维修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/定期维护保养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B7A223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保修期内生产厂家/全国总代理提供每半年一次维护保养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BE7D93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7B7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CC1253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7.7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E690C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升级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BFFBB0">
            <w:pPr>
              <w:widowControl/>
              <w:jc w:val="left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在质保期内，如果成交供应商的产品有软件技术升级，应及时通知采购人，如采购人有相应要求，应对采购人购买的产品进行免费软件升级服务。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052F34">
            <w:pPr>
              <w:widowControl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18"/>
                <w:szCs w:val="18"/>
                <w:highlight w:val="none"/>
                <w:shd w:val="clear"/>
                <w:lang w:val="en-US" w:eastAsia="zh-CN"/>
              </w:rPr>
              <w:t>/</w:t>
            </w:r>
          </w:p>
        </w:tc>
      </w:tr>
      <w:tr w14:paraId="74214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6336BA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1AAFE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培训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F2DC93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对其提供产品的使用和操作应尽培训义务。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应提供对采购人的基本免费培训，使采购人使用人员能够正常操作。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129A7A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953E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1C8454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9EEF5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验收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313097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双方对设备按照合同、配置清单及相关质量要求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进行验收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03999B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</w:tbl>
    <w:p w14:paraId="29B4B932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7490274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9266A9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4ABB225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10BA0B13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768BFDE">
      <w:pPr>
        <w:jc w:val="center"/>
        <w:rPr>
          <w:rFonts w:hint="default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超声骨组织手术设备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项目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>技术参数  （口腔科）</w:t>
      </w:r>
    </w:p>
    <w:p w14:paraId="44C58BE6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tbl>
      <w:tblPr>
        <w:tblStyle w:val="5"/>
        <w:tblW w:w="10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800"/>
        <w:gridCol w:w="6115"/>
        <w:gridCol w:w="1862"/>
      </w:tblGrid>
      <w:tr w14:paraId="0117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418" w:type="dxa"/>
            <w:gridSpan w:val="4"/>
            <w:shd w:val="clear" w:color="auto" w:fill="FFFFFF" w:themeFill="background1"/>
            <w:vAlign w:val="center"/>
          </w:tcPr>
          <w:p w14:paraId="07A72722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项目要求</w:t>
            </w:r>
          </w:p>
        </w:tc>
      </w:tr>
      <w:tr w14:paraId="7EC12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641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0F1F176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0C677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6115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BDF264D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项目要求明细</w:t>
            </w:r>
          </w:p>
        </w:tc>
        <w:tc>
          <w:tcPr>
            <w:tcW w:w="1862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3297C91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10A49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3A9E3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B9073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基本要求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215FBC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用于种植开窗、拔牙、颌面小手术，减少软硬组织损伤。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25BDF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ED43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3D44D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A9D27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特殊功能需求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B663A3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A0A3B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B669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997968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08B6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特定资格要求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1CE9A6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如为第二类医疗器械需提供医疗器械生产许可证、医疗器械经营备案凭证或医疗器械经营许可证、医疗器械注册证</w:t>
            </w:r>
          </w:p>
          <w:p w14:paraId="4F9F3107">
            <w:pPr>
              <w:snapToGrid w:val="0"/>
              <w:contextualSpacing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如为第三类医疗器械需提供医疗器械生产许可证、医疗器械经营许可证、医疗器械注册证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1D51A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45F1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DE2BBA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87C4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信息安全防护要求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F261E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E7880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7199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C2677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技术参数和性能指标</w:t>
            </w:r>
          </w:p>
        </w:tc>
      </w:tr>
      <w:tr w14:paraId="2B565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3F31B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5927B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配置名称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111FA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此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应达到的基本技术指标、重点技术指标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▲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核心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技术指标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※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F1C10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1E9B7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B3EAA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3664AF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F72E2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电源电压：100V-240V~；50Hz/60Hz；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6496C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E2B6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F680A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D520E8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D9B1D1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输入功率：≥170W；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1481F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B8E4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249D0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5079D3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DACD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工作尖尖端主振幅：20~200μm； 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3D384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7373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ECA19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711AD6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DB3F1A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工作尖尖端横向振幅：＜5μm；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65D57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C98B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A88D37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5550CD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6C3CC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蠕动泵流量：30~110mL/min； 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851730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5C73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9EB700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FD6DA0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0093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导出的输出声功率：200~490mW；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927356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1DBB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3E1BA6C">
            <w:pPr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B2F38E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64766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主声输出面积：＜10 mm2；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58F12E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5F8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B0EE33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AAB8DC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A29CF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次级横振声输出面积：＜20 mm2；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9A56B4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DCF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956F9C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0A457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FA35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≥7英寸彩色触控屏，中文显示；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6F3D44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7817B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CC334F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7942E6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0E8F4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选择性切割识别，以微米切割；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62A77C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8E6C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F10B7C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75088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0ACF4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具备故障报警；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1D437D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550D4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0C0D2C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438052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9294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手柄支持高温高压消毒；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EDC82F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DD5F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71C4A0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ED93A4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6E73C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采用静音泵供水系统；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90DD4F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59E78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1F5F7A5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</w:p>
          <w:p w14:paraId="6425A1EA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E467FA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C551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不少于10档功率控制，每档功率对应骨密度；不少于10档水量控制，显示输出流量速度数值；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A213A5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1CB5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2F3E441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03986C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8145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双模式输出选择，可一键增强，瞬时提高当前功率约25%；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8F9ABF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1E3A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B4D0B00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2B3679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1755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具备冲水模式，可精准定量输出水量；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4CF30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2351A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74B9EDE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57F0E2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3EEB9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一键控制手柄灯光开关；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2E51E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5DDB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466448D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AD86A8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3BC44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采用硬件搜频技术，可即时响应操作；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BD6C46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564F1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9BFED13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ED1CB8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449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手柄水路管道采用分离设计，可支持使用一次性输水管道和高温高压灭菌的泵管；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2D49AC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679B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7F2A6F4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38BB40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926A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多功能脚踏，支持控制模式、功率和水量，脚踏防水等级≥IPX8；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66A861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72DE8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B98116A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8D46BE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383C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配套工作尖种类≥30种，至少包含骨切割、上颌窦提升、牙槽嵴劈开扩张、冠延长术、微创拔牙等所需的工作尖套装。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2D7215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4937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0A6FC21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295373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B3F43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9AE98C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F361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625D8B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单台基本配置</w:t>
            </w:r>
          </w:p>
        </w:tc>
      </w:tr>
      <w:tr w14:paraId="0D991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83FC8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8249FA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配置需求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6330E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084502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数量及单位</w:t>
            </w:r>
          </w:p>
        </w:tc>
      </w:tr>
      <w:tr w14:paraId="47B7B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97EFA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CFA3C5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配置1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642ED0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94781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3EEBF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C2610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7DD8BD98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配置2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74D2E0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手柄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24EF37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1把</w:t>
            </w:r>
          </w:p>
        </w:tc>
      </w:tr>
      <w:tr w14:paraId="7FD80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2BCC6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609327A2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配置3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793546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脚踏开关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AC96D2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1个</w:t>
            </w:r>
          </w:p>
        </w:tc>
      </w:tr>
      <w:tr w14:paraId="0798B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C99271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7A488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347109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84814F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安装要求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CF75C3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无特殊要求。</w:t>
            </w:r>
          </w:p>
        </w:tc>
      </w:tr>
      <w:tr w14:paraId="382B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5C2566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570D1F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配套医用耗材</w:t>
            </w:r>
          </w:p>
          <w:p w14:paraId="326FF755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（试剂）需求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BC1A51">
            <w:pPr>
              <w:widowControl/>
              <w:snapToGrid w:val="0"/>
              <w:contextualSpacing/>
              <w:jc w:val="left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☑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无配套耗材（试剂）</w:t>
            </w:r>
          </w:p>
          <w:p w14:paraId="7261D914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有配套耗材（试剂）   （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开放  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封闭），详细需求附后</w:t>
            </w:r>
          </w:p>
        </w:tc>
      </w:tr>
      <w:tr w14:paraId="704D7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2A3334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D12C33">
            <w:pPr>
              <w:widowControl/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付款方式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CC1088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5%履约保证金,验收合格付款100%</w:t>
            </w:r>
          </w:p>
        </w:tc>
      </w:tr>
      <w:tr w14:paraId="3BF5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1FA39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  <w:t>售后服务</w:t>
            </w:r>
          </w:p>
        </w:tc>
      </w:tr>
      <w:tr w14:paraId="5FDCE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B867E8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7E7B75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4550B4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售后服务要求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3D170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7EDF0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18C79D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74D98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到货时限及交付地点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34F4BE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</w:rPr>
              <w:t>合同签订后</w:t>
            </w: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接采购人通知之日起，30个自然日以内安装调试合格</w:t>
            </w:r>
          </w:p>
          <w:p w14:paraId="3EA21741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运至采购人指定地点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A9B916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043A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BB7CD5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672AB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免费保修期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98723F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整机质保5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BA56A9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FB26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4D0853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93E5E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出现故障回应时间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3FB18A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立即电话响应</w:t>
            </w:r>
          </w:p>
          <w:p w14:paraId="2EBE95A6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 xml:space="preserve">维修到达现场时间≤ 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小时（本地）</w:t>
            </w:r>
          </w:p>
          <w:p w14:paraId="1480CADE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维修到达现场时间≤24小时（外地）</w:t>
            </w:r>
          </w:p>
          <w:p w14:paraId="5AFADCD6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如不能解决问题，7天内提供备用机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5439B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AD3C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149156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7D1DD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维修支持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49E40E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配件供应时间≥10年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BD679C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DDF8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9ACB77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4FE4E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维修资料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2C6B29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提供详细操作手册、维修保养手册、安装手册等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853186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0E14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27BB21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03A9A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预防性维修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/定期维护保养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D03585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保修期内生产厂家/全国总代理提供每半年一次维护保养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6E3DAD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864F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8C1CF5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7.7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F144A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升级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F30814">
            <w:pPr>
              <w:widowControl/>
              <w:jc w:val="left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在质保期内，如果成交供应商的产品有软件技术升级，应及时通知采购人，如采购人有相应要求，应对采购人购买的产品进行免费软件升级服务。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C05411">
            <w:pPr>
              <w:widowControl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18"/>
                <w:szCs w:val="18"/>
                <w:highlight w:val="none"/>
                <w:shd w:val="clear"/>
                <w:lang w:val="en-US" w:eastAsia="zh-CN"/>
              </w:rPr>
              <w:t>/</w:t>
            </w:r>
          </w:p>
        </w:tc>
      </w:tr>
      <w:tr w14:paraId="64A0F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23E3A4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42C24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培训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FC66BD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对其提供产品的使用和操作应尽培训义务。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应提供对采购人的基本免费培训，使采购人使用人员能够正常操作。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514F33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08F3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01B671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7EA7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验收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FAFDCF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双方对设备按照合同、配置清单及相关质量要求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进行验收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B9ADC6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</w:tbl>
    <w:p w14:paraId="51E14BD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6DAF79D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EEE5A6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E873F8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339CDA3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87532DE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9A6FFC4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325DAE5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7949C1E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A8597A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39A08AE6">
      <w:pPr>
        <w:jc w:val="center"/>
        <w:rPr>
          <w:rFonts w:hint="default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牙周喷砂治疗仪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项目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>技术参数  （口腔科）</w:t>
      </w:r>
    </w:p>
    <w:p w14:paraId="0A62CB7F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tbl>
      <w:tblPr>
        <w:tblStyle w:val="5"/>
        <w:tblW w:w="10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800"/>
        <w:gridCol w:w="6115"/>
        <w:gridCol w:w="1862"/>
      </w:tblGrid>
      <w:tr w14:paraId="75B54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418" w:type="dxa"/>
            <w:gridSpan w:val="4"/>
            <w:shd w:val="clear" w:color="auto" w:fill="FFFFFF" w:themeFill="background1"/>
            <w:vAlign w:val="center"/>
          </w:tcPr>
          <w:p w14:paraId="55A125EE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项目要求</w:t>
            </w:r>
          </w:p>
        </w:tc>
      </w:tr>
      <w:tr w14:paraId="1D5EB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641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FA69AB7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976D8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6115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481E7AB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项目要求明细</w:t>
            </w:r>
          </w:p>
        </w:tc>
        <w:tc>
          <w:tcPr>
            <w:tcW w:w="1862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C469F5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4E945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5FE36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378AB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基本要求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AEAFA7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用于牙周洁治养护。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49E76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FAF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D293D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1AAC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特殊功能需求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025A7B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EABE7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9C84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437BEF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709B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特定资格要求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CEC453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如为第二类医疗器械需提供医疗器械生产许可证、医疗器械经营备案凭证或医疗器械经营许可证、医疗器械注册证</w:t>
            </w:r>
          </w:p>
          <w:p w14:paraId="2931A6CB">
            <w:pPr>
              <w:snapToGrid w:val="0"/>
              <w:contextualSpacing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如为第三类医疗器械需提供医疗器械生产许可证、医疗器械经营许可证、医疗器械注册证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C0E68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F2BF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F3916B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570D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信息安全防护要求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29F4D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E2BA47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364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8BAB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技术参数和性能指标</w:t>
            </w:r>
          </w:p>
        </w:tc>
      </w:tr>
      <w:tr w14:paraId="32183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7331F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BCB628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配置名称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3002B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此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应达到的基本技术指标、重点技术指标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▲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核心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技术指标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※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EDE55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6421F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F8C58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A0AF84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84B6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主机网电源输入：220~，50/60Hz；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C6DA8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143A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E4772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F1C0F4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64998D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输出的尖端主振动偏移：≤90μm，偏差：±50%；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9D27E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0BF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99C53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6ADAE9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6D1B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输出的尖端振动频率：30±5kHz；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E2F46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D050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28474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0C1699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0D97CE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输出的半偏移力：≤10N 偏差：±50%；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DA4FA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CA16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2983AC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5E5DBE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432E48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尖端输出功率：3W～20W；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61AD6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0B1A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798623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199DD1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58664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进水压力：0.1MPa～0.5MPa；7.进气压力：0.55MPa～0.75MPa；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B40557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708F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80A6CC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6ACE7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2FF4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具备龈上、龈下喷砂洁治，超声洁治，牙周治疗，根管治疗功能；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7549A7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4C2C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52BE3E3">
            <w:pPr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C3AF6A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B287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手柄支架带感应功能，可根据所选用工作手柄自动切换工作模式；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CCA02B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38E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C3EE4E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404EE6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699E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采用≥5.5英寸触控液晶屏，且可调节功率、水量、温度；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4A41EE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BEAA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3E9D56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07E5F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ECD2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供水方式：可自动供水或外接水路供水；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147CF0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76FA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D9BFF1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A4DAD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FE699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具备供水提示灯设计；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3E7D35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10C2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B47179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F7530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81566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粉罐采用全透明漏斗形设计，可360°旋转；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1604C0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E9D7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2B81BB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4C1467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2918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具备有线、无线双脚踏配置。无线多功能脚踏，至少具有四种脚踏功能模式；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F02CD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FAEC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8DE548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6FF2D8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55F74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配置≥1400mL大容量水瓶；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ECDF75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50257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9F1470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F6365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8D30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工作尖椭圆形振动轨迹；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9894E9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8253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A325DDB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B30178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F117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超声功率水量0-12档调节，水流量0-75mL/min；喷砂功率水量0-12档调节，出砂量0.4-4g/min，水流量0-75mL/min；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C1932A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7283A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37FA74C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640122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ADCA1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超声手柄、喷砂手柄尾线接口均带有防滑纹；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5BB1F7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4B6C6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38BF6CF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F7E2F6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A9AC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采用钛合金工作尖；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BAA29D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5FA29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B3E6BFB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535687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A157E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手柄可自由拔插、拆卸，能在高温和高压环境中进行灭菌处理；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BC5990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B0CC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645240A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17D73B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DDF2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有清洁模式，自动排水至少冲洗30秒；排气至少20秒，无操作情况下≥5分钟自动排气；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64638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71D0B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753CE45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CA58B7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915D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具备不小于300W功率的水路加热功能，且有不少于五种加热温度选择；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43DCC5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D498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BF00C62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70C155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91EAC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设有龈上、龈下独立喷砂粉罐，可显示砂粉刻度；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498F29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4E0C8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45183E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2.23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B41C75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F235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喷嘴采用四孔设计，可实现360°旋转。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82CA54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7AD94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8AD4137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E08C5E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93E2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C319E0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7AC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8138FE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单台基本配置</w:t>
            </w:r>
          </w:p>
        </w:tc>
      </w:tr>
      <w:tr w14:paraId="0D6E8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0D4A4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A9DB95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配置需求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0FD7D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F9A682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数量及单位</w:t>
            </w:r>
          </w:p>
        </w:tc>
      </w:tr>
      <w:tr w14:paraId="15A3D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E9B6C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F4440A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配置1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7A0179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D3331B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201AC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6C92F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2528A628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配置2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D6487A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超声手柄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96A94E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1把</w:t>
            </w:r>
          </w:p>
        </w:tc>
      </w:tr>
      <w:tr w14:paraId="31D67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D199A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3EF72995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配置3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1EAA70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工作尖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C81ED3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1个</w:t>
            </w:r>
          </w:p>
        </w:tc>
      </w:tr>
      <w:tr w14:paraId="7C4B6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80B45E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67F96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68D773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96B160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安装要求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66EB3C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无特殊要求。</w:t>
            </w:r>
          </w:p>
        </w:tc>
      </w:tr>
      <w:tr w14:paraId="1B400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F5BC85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4F245B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配套医用耗材</w:t>
            </w:r>
          </w:p>
          <w:p w14:paraId="137056F5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（试剂）需求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AE3758">
            <w:pPr>
              <w:widowControl/>
              <w:snapToGrid w:val="0"/>
              <w:contextualSpacing/>
              <w:jc w:val="left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☑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无配套耗材（试剂）</w:t>
            </w:r>
          </w:p>
          <w:p w14:paraId="33FFFC09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有配套耗材（试剂）   （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开放  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封闭），详细需求附后</w:t>
            </w:r>
          </w:p>
        </w:tc>
      </w:tr>
      <w:tr w14:paraId="287C6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92C6B9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70C35">
            <w:pPr>
              <w:widowControl/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付款方式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DD04A2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5%履约保证金,验收合格付款100%</w:t>
            </w:r>
          </w:p>
        </w:tc>
      </w:tr>
      <w:tr w14:paraId="5408E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1CA08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  <w:t>售后服务</w:t>
            </w:r>
          </w:p>
        </w:tc>
      </w:tr>
      <w:tr w14:paraId="7A87C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19B32D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41698C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CF0FFE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售后服务要求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8C5A2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732AD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AC6502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5B2E6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到货时限及交付地点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85F858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</w:rPr>
              <w:t>合同签订后</w:t>
            </w: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接采购人通知之日起，30个自然日以内安装调试合格</w:t>
            </w:r>
          </w:p>
          <w:p w14:paraId="0CDE3983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运至采购人指定地点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A11209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4CAF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04844D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1C52E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免费保修期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9DF0CF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整机质保5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10CDD7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1B57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A60D0A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AC126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出现故障回应时间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185B0A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立即电话响应</w:t>
            </w:r>
          </w:p>
          <w:p w14:paraId="3DDAF8F8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 xml:space="preserve">维修到达现场时间≤ 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小时（本地）</w:t>
            </w:r>
          </w:p>
          <w:p w14:paraId="6BCA51D1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维修到达现场时间≤24小时（外地）</w:t>
            </w:r>
          </w:p>
          <w:p w14:paraId="4C86E882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如不能解决问题，7天内提供备用机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2A1D1A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1691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F38596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969CD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维修支持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D6E6C6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配件供应时间≥10年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F78CD5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A578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B22A99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60C78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维修资料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CEA8C6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提供详细操作手册、维修保养手册、安装手册等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A8E762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D93E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5351C8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B00DF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预防性维修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/定期维护保养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2F8770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保修期内生产厂家/全国总代理提供每半年一次维护保养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57972A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1790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05C628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7.7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B5AFC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升级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A640E3">
            <w:pPr>
              <w:widowControl/>
              <w:jc w:val="left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在质保期内，如果成交供应商的产品有软件技术升级，应及时通知采购人，如采购人有相应要求，应对采购人购买的产品进行免费软件升级服务。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6FB507">
            <w:pPr>
              <w:widowControl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18"/>
                <w:szCs w:val="18"/>
                <w:highlight w:val="none"/>
                <w:shd w:val="clear"/>
                <w:lang w:val="en-US" w:eastAsia="zh-CN"/>
              </w:rPr>
              <w:t>/</w:t>
            </w:r>
          </w:p>
        </w:tc>
      </w:tr>
      <w:tr w14:paraId="36060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1CC022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1C726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培训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6C1C36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对其提供产品的使用和操作应尽培训义务。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应提供对采购人的基本免费培训，使采购人使用人员能够正常操作。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985185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17EC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05472E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DDE38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验收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E6E976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双方对设备按照合同、配置清单及相关质量要求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进行验收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7886EF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</w:tbl>
    <w:p w14:paraId="47BBEB2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33DF469B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BE8B4A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E751C2F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F1D3A7B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6ED7ABB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9575966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F2C2BC2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303236A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DE90D7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CC3B560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B547C3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3A5EE60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31A35BCE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373FB3B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B586D90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4CBFEC9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3F39B86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A4A57A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1A36695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48DE2A1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4FD0DD54">
      <w:pPr>
        <w:jc w:val="center"/>
        <w:rPr>
          <w:rFonts w:hint="default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牙科种植机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项目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>技术参数  （口腔科）</w:t>
      </w:r>
    </w:p>
    <w:p w14:paraId="2596E240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tbl>
      <w:tblPr>
        <w:tblStyle w:val="5"/>
        <w:tblW w:w="10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800"/>
        <w:gridCol w:w="6115"/>
        <w:gridCol w:w="1862"/>
      </w:tblGrid>
      <w:tr w14:paraId="46C6A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418" w:type="dxa"/>
            <w:gridSpan w:val="4"/>
            <w:shd w:val="clear" w:color="auto" w:fill="FFFFFF" w:themeFill="background1"/>
            <w:vAlign w:val="center"/>
          </w:tcPr>
          <w:p w14:paraId="7CB35859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项目要求</w:t>
            </w:r>
          </w:p>
        </w:tc>
      </w:tr>
      <w:tr w14:paraId="4274D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641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8A17C9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329EF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6115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0913700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项目要求明细</w:t>
            </w:r>
          </w:p>
        </w:tc>
        <w:tc>
          <w:tcPr>
            <w:tcW w:w="1862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29B1289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2B483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DACF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587DC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基本要求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D12FB2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用于口腔种植手术。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AD304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F46A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E49ED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97E2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特殊功能需求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EA920A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B8A6E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8266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EDB999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EFFF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特定资格要求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C1ABD0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如为第二类医疗器械需提供医疗器械生产许可证、医疗器械经营备案凭证或医疗器械经营许可证、医疗器械注册证</w:t>
            </w:r>
          </w:p>
          <w:p w14:paraId="08E081ED">
            <w:pPr>
              <w:snapToGrid w:val="0"/>
              <w:contextualSpacing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如为第三类医疗器械需提供医疗器械生产许可证、医疗器械经营许可证、医疗器械注册证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80D58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A6F8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FD7B93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B9FF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信息安全防护要求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51A6D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35AC5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61A2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D6213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技术参数和性能指标</w:t>
            </w:r>
          </w:p>
        </w:tc>
      </w:tr>
      <w:tr w14:paraId="5578D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60424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C31A7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配置名称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39C7E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此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应达到的基本技术指标、重点技术指标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▲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核心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技术指标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</w:rPr>
              <w:t>※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CEF54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4B75B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056F07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58691F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E69E1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输入功率≤160VA；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975A2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4E38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257E0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90D97A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3F7F24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转速范围：300-40,000 r/min；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08CA8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4141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4F06D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C2F07F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3A66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扭矩范围：终端输出扭矩 5 - 80 N・cm，马达输出扭矩 ≥5.5 N・cm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89576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17A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FC704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F36FB4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37BDC2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流量：0~135mL/min；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58E0E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2864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180F1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E17ADC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FB5B85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彩色触摸屏≥7 英寸，支持触摸设定和保存参数；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B477C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05B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F5BBC8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CC8398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9BC15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至少具备 5 种不同减速比，包含低速比（如 27:1、20:1）和高速比（如 1:1、1:5）；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95BB99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8CD9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4C1EBF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611217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827C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轴承性能满足弯手机工作跳动幅度小于 20 微米；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283660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B3A5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E85D901">
            <w:pPr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C1D046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BD330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植入过程维持扭力输出，植入模式峰值扭矩实时显示；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761D17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A587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4CFF11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9D0925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D74C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至少有简易模式（不少于 5 个程序）和标准模式（不少于 8 个程序）两种模式选择；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D25E9B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B437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978C0B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03A3EE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4917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具备自动校准扭矩功能；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993F9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3E1E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FBF55B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96F56A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3BAE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标配弯手机减速比 20:1；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06C103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4D525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251649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41B484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7261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脚踏开关支持水量控制、程序切换、正反转切换、转速控制；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3774B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FC99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3BE605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C37686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DBEF2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具备故障自诊，自动保护功能，可显示报警提示；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66E1B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7F4B3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5AF8CF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255186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49CF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471845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CB1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D5292E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单台基本配置</w:t>
            </w:r>
          </w:p>
        </w:tc>
      </w:tr>
      <w:tr w14:paraId="33D9E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072707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DFAB13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配置需求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A979B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523619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数量及单位</w:t>
            </w:r>
          </w:p>
        </w:tc>
      </w:tr>
      <w:tr w14:paraId="5038C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424BA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9467E2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配置1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B7A126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52E111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59FC2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BD937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4D771DBE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配置2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0BBECD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手机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8D9852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1把</w:t>
            </w:r>
          </w:p>
        </w:tc>
      </w:tr>
      <w:tr w14:paraId="39E10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6B05F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0DB7819B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配置3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B27AA6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脚踏开关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0551DE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1个</w:t>
            </w:r>
          </w:p>
        </w:tc>
      </w:tr>
      <w:tr w14:paraId="7C1BB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37E187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5FBEC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32DE5B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F38E98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安装要求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C2AE8C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无特殊要求。</w:t>
            </w:r>
          </w:p>
        </w:tc>
      </w:tr>
      <w:tr w14:paraId="5431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08569F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7E4E25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配套医用耗材</w:t>
            </w:r>
          </w:p>
          <w:p w14:paraId="43B7DC4C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（试剂）需求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155F69">
            <w:pPr>
              <w:widowControl/>
              <w:snapToGrid w:val="0"/>
              <w:contextualSpacing/>
              <w:jc w:val="left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☑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无配套耗材（试剂）</w:t>
            </w:r>
          </w:p>
          <w:p w14:paraId="0B7AF2B3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有配套耗材（试剂）   （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开放  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封闭），详细需求附后</w:t>
            </w:r>
          </w:p>
        </w:tc>
      </w:tr>
      <w:tr w14:paraId="08DA1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544176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F78FDC">
            <w:pPr>
              <w:widowControl/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付款方式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BFA799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5%履约保证金,验收合格付款100%</w:t>
            </w:r>
          </w:p>
        </w:tc>
      </w:tr>
      <w:tr w14:paraId="69B9C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164BF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  <w:t>售后服务</w:t>
            </w:r>
          </w:p>
        </w:tc>
      </w:tr>
      <w:tr w14:paraId="69A6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C0E4B6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345B48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FB3D23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售后服务要求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AA736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6385A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C9FF04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16D54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到货时限及交付地点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562FEB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</w:rPr>
              <w:t>合同签订后</w:t>
            </w: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接采购人通知之日起，30个自然日以内安装调试合格</w:t>
            </w:r>
          </w:p>
          <w:p w14:paraId="22F5DAEF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运至采购人指定地点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D954EA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8BB1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DE76C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DE8CB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免费保修期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D16D49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整机质保5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D799B1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9AFE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7F8D56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AE907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出现故障回应时间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83A4E4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立即电话响应</w:t>
            </w:r>
          </w:p>
          <w:p w14:paraId="58AD6121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 xml:space="preserve">维修到达现场时间≤ 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小时（本地）</w:t>
            </w:r>
          </w:p>
          <w:p w14:paraId="22C38021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维修到达现场时间≤24小时（外地）</w:t>
            </w:r>
          </w:p>
          <w:p w14:paraId="7856E991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如不能解决问题，7天内提供备用机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975FB3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58A0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0D8288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D1E99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维修支持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B2E72C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配件供应时间≥10年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67CA34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9C80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436B9F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77914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维修资料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DC0A7D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提供详细操作手册、维修保养手册、安装手册等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786211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DA3F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D23A00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9826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预防性维修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/定期维护保养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448A4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保修期内生产厂家/全国总代理提供每半年一次维护保养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FEEDF4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A0BE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9D8D31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7.7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6130C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升级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427607">
            <w:pPr>
              <w:widowControl/>
              <w:jc w:val="left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在质保期内，如果成交供应商的产品有软件技术升级，应及时通知采购人，如采购人有相应要求，应对采购人购买的产品进行免费软件升级服务。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92DF84">
            <w:pPr>
              <w:widowControl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18"/>
                <w:szCs w:val="18"/>
                <w:highlight w:val="none"/>
                <w:shd w:val="clear"/>
                <w:lang w:val="en-US" w:eastAsia="zh-CN"/>
              </w:rPr>
              <w:t>/</w:t>
            </w:r>
          </w:p>
        </w:tc>
      </w:tr>
      <w:tr w14:paraId="74874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204C9E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90922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培训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4AC069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对其提供产品的使用和操作应尽培训义务。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应提供对采购人的基本免费培训，使采购人使用人员能够正常操作。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5EB813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73AC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BEC3F2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7BBD1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验收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AB0E65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双方对设备按照合同、配置清单及相关质量要求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进行验收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AFE729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</w:tbl>
    <w:p w14:paraId="6D97129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6951FC3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8EF6CEE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32924383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B21A102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632D36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82EE313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8026D2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EE1268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810ED8E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A02EB6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C137186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B7D24C3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4E02073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0E8BD16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507CCE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7A595EF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F1FF53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F97A07B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15961BE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FFFF7C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350AA332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B3F0DB2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3A09E80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BB69EA6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A9E518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F915202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132F463F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D9515C2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3E9E58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F5268CC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80E014D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9B4EFE7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567" w:right="850" w:bottom="567" w:left="850" w:header="283" w:footer="283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E608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8E995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8E995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GVmMTIwMTEwMWYzN2RkYzRhMTZmOTcwNzVhMGMifQ=="/>
  </w:docVars>
  <w:rsids>
    <w:rsidRoot w:val="3E1B4F9C"/>
    <w:rsid w:val="00001A32"/>
    <w:rsid w:val="002F741B"/>
    <w:rsid w:val="00381040"/>
    <w:rsid w:val="0060543C"/>
    <w:rsid w:val="00775D6E"/>
    <w:rsid w:val="007F27CB"/>
    <w:rsid w:val="00E84814"/>
    <w:rsid w:val="00FF14DB"/>
    <w:rsid w:val="01500077"/>
    <w:rsid w:val="01755C73"/>
    <w:rsid w:val="019978BC"/>
    <w:rsid w:val="01C35AF5"/>
    <w:rsid w:val="01EF3980"/>
    <w:rsid w:val="027155B8"/>
    <w:rsid w:val="02785724"/>
    <w:rsid w:val="02826542"/>
    <w:rsid w:val="02906F11"/>
    <w:rsid w:val="029E162E"/>
    <w:rsid w:val="02D23086"/>
    <w:rsid w:val="02EB05EB"/>
    <w:rsid w:val="03100A69"/>
    <w:rsid w:val="03547F3F"/>
    <w:rsid w:val="0371289F"/>
    <w:rsid w:val="03A8028B"/>
    <w:rsid w:val="03B44709"/>
    <w:rsid w:val="03D1158F"/>
    <w:rsid w:val="03E72B61"/>
    <w:rsid w:val="03EF5EB9"/>
    <w:rsid w:val="041A0F25"/>
    <w:rsid w:val="04486A55"/>
    <w:rsid w:val="04651CD8"/>
    <w:rsid w:val="04713CD5"/>
    <w:rsid w:val="04732647"/>
    <w:rsid w:val="04B327A2"/>
    <w:rsid w:val="04B92BFF"/>
    <w:rsid w:val="04C64E6C"/>
    <w:rsid w:val="04C904B8"/>
    <w:rsid w:val="04E62E18"/>
    <w:rsid w:val="04E80761"/>
    <w:rsid w:val="04ED4E25"/>
    <w:rsid w:val="04F35535"/>
    <w:rsid w:val="05080FE1"/>
    <w:rsid w:val="052B1173"/>
    <w:rsid w:val="05377B18"/>
    <w:rsid w:val="05551D4C"/>
    <w:rsid w:val="05597A8E"/>
    <w:rsid w:val="05706B86"/>
    <w:rsid w:val="05BD776D"/>
    <w:rsid w:val="05E27A84"/>
    <w:rsid w:val="05E732EC"/>
    <w:rsid w:val="05F31C91"/>
    <w:rsid w:val="06076B56"/>
    <w:rsid w:val="06127C3D"/>
    <w:rsid w:val="061B4D44"/>
    <w:rsid w:val="063858F6"/>
    <w:rsid w:val="063876A4"/>
    <w:rsid w:val="063D2F0C"/>
    <w:rsid w:val="06400C90"/>
    <w:rsid w:val="06441014"/>
    <w:rsid w:val="0673692E"/>
    <w:rsid w:val="06F25E18"/>
    <w:rsid w:val="070E50F5"/>
    <w:rsid w:val="073A6CA6"/>
    <w:rsid w:val="0757624F"/>
    <w:rsid w:val="07686EEB"/>
    <w:rsid w:val="076F5347"/>
    <w:rsid w:val="07843122"/>
    <w:rsid w:val="07C03DF5"/>
    <w:rsid w:val="07EC4BEA"/>
    <w:rsid w:val="080D2DB2"/>
    <w:rsid w:val="0822060B"/>
    <w:rsid w:val="08251EAA"/>
    <w:rsid w:val="083D3697"/>
    <w:rsid w:val="085D5AE7"/>
    <w:rsid w:val="086C4E69"/>
    <w:rsid w:val="08701429"/>
    <w:rsid w:val="088017D6"/>
    <w:rsid w:val="088E7A4F"/>
    <w:rsid w:val="08931509"/>
    <w:rsid w:val="08A96637"/>
    <w:rsid w:val="09664528"/>
    <w:rsid w:val="09781D8F"/>
    <w:rsid w:val="09811362"/>
    <w:rsid w:val="09B62A8E"/>
    <w:rsid w:val="09C13E54"/>
    <w:rsid w:val="09C53944"/>
    <w:rsid w:val="09DF42DA"/>
    <w:rsid w:val="0A00672A"/>
    <w:rsid w:val="0A122902"/>
    <w:rsid w:val="0A1641A0"/>
    <w:rsid w:val="0A841A00"/>
    <w:rsid w:val="0A894972"/>
    <w:rsid w:val="0AA4793D"/>
    <w:rsid w:val="0AB02221"/>
    <w:rsid w:val="0AB37C41"/>
    <w:rsid w:val="0AE0655C"/>
    <w:rsid w:val="0AE45FA7"/>
    <w:rsid w:val="0B0815FA"/>
    <w:rsid w:val="0B106E41"/>
    <w:rsid w:val="0B354AFA"/>
    <w:rsid w:val="0B444D3D"/>
    <w:rsid w:val="0B490622"/>
    <w:rsid w:val="0B725406"/>
    <w:rsid w:val="0BB43C70"/>
    <w:rsid w:val="0BBB4905"/>
    <w:rsid w:val="0BCE79D3"/>
    <w:rsid w:val="0C30706F"/>
    <w:rsid w:val="0C41127C"/>
    <w:rsid w:val="0C41302A"/>
    <w:rsid w:val="0C762CD4"/>
    <w:rsid w:val="0C884E60"/>
    <w:rsid w:val="0C887271"/>
    <w:rsid w:val="0C950BBA"/>
    <w:rsid w:val="0CAE147F"/>
    <w:rsid w:val="0CD81BE1"/>
    <w:rsid w:val="0D3B3F1D"/>
    <w:rsid w:val="0D464D9C"/>
    <w:rsid w:val="0D473781"/>
    <w:rsid w:val="0DBF228F"/>
    <w:rsid w:val="0DCB2DA7"/>
    <w:rsid w:val="0E214EC1"/>
    <w:rsid w:val="0E4017EB"/>
    <w:rsid w:val="0E4A08BC"/>
    <w:rsid w:val="0E611762"/>
    <w:rsid w:val="0E7212F7"/>
    <w:rsid w:val="0EA9697B"/>
    <w:rsid w:val="0EC66699"/>
    <w:rsid w:val="0ED32660"/>
    <w:rsid w:val="0F044E32"/>
    <w:rsid w:val="0F0A565F"/>
    <w:rsid w:val="0F5B4403"/>
    <w:rsid w:val="0F7722CF"/>
    <w:rsid w:val="0FDD21EC"/>
    <w:rsid w:val="0FEB5787"/>
    <w:rsid w:val="0FEE34C9"/>
    <w:rsid w:val="10042CED"/>
    <w:rsid w:val="101D34E9"/>
    <w:rsid w:val="101E3DAE"/>
    <w:rsid w:val="105E064F"/>
    <w:rsid w:val="10702130"/>
    <w:rsid w:val="109B53FF"/>
    <w:rsid w:val="10EC7A09"/>
    <w:rsid w:val="11210BF1"/>
    <w:rsid w:val="11717F0E"/>
    <w:rsid w:val="11E42DD6"/>
    <w:rsid w:val="11E8281D"/>
    <w:rsid w:val="123A47A4"/>
    <w:rsid w:val="12457169"/>
    <w:rsid w:val="127765B1"/>
    <w:rsid w:val="12AB744F"/>
    <w:rsid w:val="12C86F91"/>
    <w:rsid w:val="12D62910"/>
    <w:rsid w:val="1312127D"/>
    <w:rsid w:val="13451652"/>
    <w:rsid w:val="136308EE"/>
    <w:rsid w:val="13762441"/>
    <w:rsid w:val="13BD10C8"/>
    <w:rsid w:val="13C0517C"/>
    <w:rsid w:val="13C24A51"/>
    <w:rsid w:val="13D72EAC"/>
    <w:rsid w:val="13ED42DA"/>
    <w:rsid w:val="13F9619B"/>
    <w:rsid w:val="14292D22"/>
    <w:rsid w:val="14541D14"/>
    <w:rsid w:val="14643D5A"/>
    <w:rsid w:val="14B06F9F"/>
    <w:rsid w:val="14B720DC"/>
    <w:rsid w:val="152D3042"/>
    <w:rsid w:val="153E0A4F"/>
    <w:rsid w:val="153E45AB"/>
    <w:rsid w:val="15602773"/>
    <w:rsid w:val="15EA64E1"/>
    <w:rsid w:val="166718DF"/>
    <w:rsid w:val="16846935"/>
    <w:rsid w:val="169361BA"/>
    <w:rsid w:val="169750FB"/>
    <w:rsid w:val="16D36F75"/>
    <w:rsid w:val="16EA6010"/>
    <w:rsid w:val="17017F86"/>
    <w:rsid w:val="170B0440"/>
    <w:rsid w:val="171F0DE0"/>
    <w:rsid w:val="17306175"/>
    <w:rsid w:val="174340FA"/>
    <w:rsid w:val="174F2A9F"/>
    <w:rsid w:val="17516817"/>
    <w:rsid w:val="1752433D"/>
    <w:rsid w:val="17621503"/>
    <w:rsid w:val="17C36FE9"/>
    <w:rsid w:val="17E86BCC"/>
    <w:rsid w:val="180715CC"/>
    <w:rsid w:val="180C6BE2"/>
    <w:rsid w:val="181B5077"/>
    <w:rsid w:val="188D4503"/>
    <w:rsid w:val="18F51424"/>
    <w:rsid w:val="190A34AA"/>
    <w:rsid w:val="192F4936"/>
    <w:rsid w:val="193E7F56"/>
    <w:rsid w:val="194B7296"/>
    <w:rsid w:val="194F6D87"/>
    <w:rsid w:val="19551B44"/>
    <w:rsid w:val="19921369"/>
    <w:rsid w:val="199C7AF2"/>
    <w:rsid w:val="1A402B73"/>
    <w:rsid w:val="1A4E34E2"/>
    <w:rsid w:val="1A5F749D"/>
    <w:rsid w:val="1A6940BC"/>
    <w:rsid w:val="1A8A4074"/>
    <w:rsid w:val="1A9609E5"/>
    <w:rsid w:val="1A9D1D74"/>
    <w:rsid w:val="1AA65D7F"/>
    <w:rsid w:val="1AC11F06"/>
    <w:rsid w:val="1ADA6B24"/>
    <w:rsid w:val="1AFE09E6"/>
    <w:rsid w:val="1B3E1DD5"/>
    <w:rsid w:val="1B8003C8"/>
    <w:rsid w:val="1BB12609"/>
    <w:rsid w:val="1C071B9A"/>
    <w:rsid w:val="1C183DA8"/>
    <w:rsid w:val="1C5B1EE6"/>
    <w:rsid w:val="1C5D1630"/>
    <w:rsid w:val="1C6422A0"/>
    <w:rsid w:val="1C6F7740"/>
    <w:rsid w:val="1CCB706C"/>
    <w:rsid w:val="1CF34C8A"/>
    <w:rsid w:val="1CFF0AC4"/>
    <w:rsid w:val="1D292EB6"/>
    <w:rsid w:val="1D3369BF"/>
    <w:rsid w:val="1D385D84"/>
    <w:rsid w:val="1D3D530A"/>
    <w:rsid w:val="1D7274E7"/>
    <w:rsid w:val="1D8B55C8"/>
    <w:rsid w:val="1DB4365C"/>
    <w:rsid w:val="1DE303E5"/>
    <w:rsid w:val="1DF7774C"/>
    <w:rsid w:val="1DF779ED"/>
    <w:rsid w:val="1E004AF3"/>
    <w:rsid w:val="1E402EC8"/>
    <w:rsid w:val="1E62755C"/>
    <w:rsid w:val="1EB678A8"/>
    <w:rsid w:val="1EBA2EF4"/>
    <w:rsid w:val="1EC45B21"/>
    <w:rsid w:val="1EFB350D"/>
    <w:rsid w:val="1F262338"/>
    <w:rsid w:val="1F3233D2"/>
    <w:rsid w:val="1F5B33FE"/>
    <w:rsid w:val="1F6966C8"/>
    <w:rsid w:val="1F8A5392"/>
    <w:rsid w:val="1FDA1374"/>
    <w:rsid w:val="202330B3"/>
    <w:rsid w:val="206F43A0"/>
    <w:rsid w:val="208F3F88"/>
    <w:rsid w:val="20B6593D"/>
    <w:rsid w:val="212E7BC9"/>
    <w:rsid w:val="21500F6F"/>
    <w:rsid w:val="21881CE4"/>
    <w:rsid w:val="219914E7"/>
    <w:rsid w:val="21B4115B"/>
    <w:rsid w:val="223236E9"/>
    <w:rsid w:val="223F3975"/>
    <w:rsid w:val="224A309B"/>
    <w:rsid w:val="2254749D"/>
    <w:rsid w:val="2265586D"/>
    <w:rsid w:val="22976274"/>
    <w:rsid w:val="22F17100"/>
    <w:rsid w:val="23013214"/>
    <w:rsid w:val="230706D2"/>
    <w:rsid w:val="23161715"/>
    <w:rsid w:val="23203542"/>
    <w:rsid w:val="2323340C"/>
    <w:rsid w:val="235A693F"/>
    <w:rsid w:val="238166D6"/>
    <w:rsid w:val="23B720F8"/>
    <w:rsid w:val="23C16AD3"/>
    <w:rsid w:val="23E02015"/>
    <w:rsid w:val="23F76691"/>
    <w:rsid w:val="240910D8"/>
    <w:rsid w:val="240D3609"/>
    <w:rsid w:val="242E26F2"/>
    <w:rsid w:val="246703CF"/>
    <w:rsid w:val="24A867CE"/>
    <w:rsid w:val="24AE2110"/>
    <w:rsid w:val="24D146B3"/>
    <w:rsid w:val="24D26ABE"/>
    <w:rsid w:val="24DE36B4"/>
    <w:rsid w:val="24ED64AC"/>
    <w:rsid w:val="25003915"/>
    <w:rsid w:val="251175E6"/>
    <w:rsid w:val="252B4ADE"/>
    <w:rsid w:val="25637AEF"/>
    <w:rsid w:val="2564005E"/>
    <w:rsid w:val="257A518B"/>
    <w:rsid w:val="259326F1"/>
    <w:rsid w:val="259A3A7F"/>
    <w:rsid w:val="25FD5DBC"/>
    <w:rsid w:val="260158AC"/>
    <w:rsid w:val="26161EEF"/>
    <w:rsid w:val="26414073"/>
    <w:rsid w:val="264F6618"/>
    <w:rsid w:val="265579A6"/>
    <w:rsid w:val="265D648B"/>
    <w:rsid w:val="26CD39E1"/>
    <w:rsid w:val="26EC20B9"/>
    <w:rsid w:val="26EF1BA9"/>
    <w:rsid w:val="275859A0"/>
    <w:rsid w:val="277D5407"/>
    <w:rsid w:val="27840543"/>
    <w:rsid w:val="279B048A"/>
    <w:rsid w:val="279F4FDA"/>
    <w:rsid w:val="27C46B92"/>
    <w:rsid w:val="27F1298E"/>
    <w:rsid w:val="27FA25B3"/>
    <w:rsid w:val="284101E2"/>
    <w:rsid w:val="28895A94"/>
    <w:rsid w:val="28A32C4B"/>
    <w:rsid w:val="28AB1948"/>
    <w:rsid w:val="28DB4515"/>
    <w:rsid w:val="28F2659B"/>
    <w:rsid w:val="28F2772E"/>
    <w:rsid w:val="292950FD"/>
    <w:rsid w:val="292F44DF"/>
    <w:rsid w:val="293154D6"/>
    <w:rsid w:val="2953641F"/>
    <w:rsid w:val="29860AD7"/>
    <w:rsid w:val="299D5919"/>
    <w:rsid w:val="299F12EA"/>
    <w:rsid w:val="29A46C7B"/>
    <w:rsid w:val="29B86DCE"/>
    <w:rsid w:val="2A102562"/>
    <w:rsid w:val="2A157B78"/>
    <w:rsid w:val="2A16744D"/>
    <w:rsid w:val="2A2D63B5"/>
    <w:rsid w:val="2A4274C0"/>
    <w:rsid w:val="2A5561C7"/>
    <w:rsid w:val="2A5F0DF4"/>
    <w:rsid w:val="2A7A3E7F"/>
    <w:rsid w:val="2B1D12B9"/>
    <w:rsid w:val="2B5E72FD"/>
    <w:rsid w:val="2B770BCB"/>
    <w:rsid w:val="2BCF1FA9"/>
    <w:rsid w:val="2BDA2E28"/>
    <w:rsid w:val="2BF91B7B"/>
    <w:rsid w:val="2BFF288E"/>
    <w:rsid w:val="2C1520B2"/>
    <w:rsid w:val="2C28175D"/>
    <w:rsid w:val="2C475FE3"/>
    <w:rsid w:val="2C593E1C"/>
    <w:rsid w:val="2C610E53"/>
    <w:rsid w:val="2C736ED8"/>
    <w:rsid w:val="2CD47877"/>
    <w:rsid w:val="2CDC672B"/>
    <w:rsid w:val="2CFA4E04"/>
    <w:rsid w:val="2D004E0B"/>
    <w:rsid w:val="2D376A19"/>
    <w:rsid w:val="2D4E62A1"/>
    <w:rsid w:val="2D4F33A1"/>
    <w:rsid w:val="2D5042D7"/>
    <w:rsid w:val="2D560FA8"/>
    <w:rsid w:val="2D5E1836"/>
    <w:rsid w:val="2D855015"/>
    <w:rsid w:val="2D8A65BD"/>
    <w:rsid w:val="2DA21723"/>
    <w:rsid w:val="2DC31699"/>
    <w:rsid w:val="2DD35D80"/>
    <w:rsid w:val="2DE616EF"/>
    <w:rsid w:val="2DE954FC"/>
    <w:rsid w:val="2E045F3A"/>
    <w:rsid w:val="2E0E6DB8"/>
    <w:rsid w:val="2E114AFB"/>
    <w:rsid w:val="2E3D144C"/>
    <w:rsid w:val="2E6115DE"/>
    <w:rsid w:val="2E734E6D"/>
    <w:rsid w:val="2EA15FFD"/>
    <w:rsid w:val="2EB21E3A"/>
    <w:rsid w:val="2ED95618"/>
    <w:rsid w:val="2EF835C5"/>
    <w:rsid w:val="2EFE507F"/>
    <w:rsid w:val="2F0A3A24"/>
    <w:rsid w:val="2F3211F6"/>
    <w:rsid w:val="2F440E1F"/>
    <w:rsid w:val="2F527179"/>
    <w:rsid w:val="2F5F407D"/>
    <w:rsid w:val="2F8530AA"/>
    <w:rsid w:val="2F884949"/>
    <w:rsid w:val="2FA06136"/>
    <w:rsid w:val="2FB35E2B"/>
    <w:rsid w:val="306929CC"/>
    <w:rsid w:val="306A6644"/>
    <w:rsid w:val="307D7DE6"/>
    <w:rsid w:val="30BC55FB"/>
    <w:rsid w:val="30E5325B"/>
    <w:rsid w:val="312863E3"/>
    <w:rsid w:val="312D57A8"/>
    <w:rsid w:val="316118F5"/>
    <w:rsid w:val="318A0E4C"/>
    <w:rsid w:val="319F5F79"/>
    <w:rsid w:val="31C556BE"/>
    <w:rsid w:val="320209E2"/>
    <w:rsid w:val="321B1AA4"/>
    <w:rsid w:val="321F2788"/>
    <w:rsid w:val="327A0EC0"/>
    <w:rsid w:val="32897B2A"/>
    <w:rsid w:val="3290431A"/>
    <w:rsid w:val="32AE46C6"/>
    <w:rsid w:val="32D229F9"/>
    <w:rsid w:val="32DC56D7"/>
    <w:rsid w:val="32F742BF"/>
    <w:rsid w:val="333077D1"/>
    <w:rsid w:val="333A02C2"/>
    <w:rsid w:val="33460DA3"/>
    <w:rsid w:val="33592B0E"/>
    <w:rsid w:val="33A61841"/>
    <w:rsid w:val="33B72FA9"/>
    <w:rsid w:val="33C63C91"/>
    <w:rsid w:val="33F36C2E"/>
    <w:rsid w:val="341006AF"/>
    <w:rsid w:val="341964B7"/>
    <w:rsid w:val="341D6008"/>
    <w:rsid w:val="341E7629"/>
    <w:rsid w:val="342F7A89"/>
    <w:rsid w:val="344C6CEE"/>
    <w:rsid w:val="345117AD"/>
    <w:rsid w:val="34727C2F"/>
    <w:rsid w:val="3475776A"/>
    <w:rsid w:val="34831B82"/>
    <w:rsid w:val="348778C5"/>
    <w:rsid w:val="34A00986"/>
    <w:rsid w:val="34CF2B0F"/>
    <w:rsid w:val="34F767F8"/>
    <w:rsid w:val="35092088"/>
    <w:rsid w:val="351E58A4"/>
    <w:rsid w:val="35301D0A"/>
    <w:rsid w:val="354E2190"/>
    <w:rsid w:val="3568179C"/>
    <w:rsid w:val="358907BF"/>
    <w:rsid w:val="35944047"/>
    <w:rsid w:val="359D0A22"/>
    <w:rsid w:val="35A63D7A"/>
    <w:rsid w:val="35AB75E3"/>
    <w:rsid w:val="35B91D00"/>
    <w:rsid w:val="36200A61"/>
    <w:rsid w:val="368816D2"/>
    <w:rsid w:val="369B7657"/>
    <w:rsid w:val="36AD2EE7"/>
    <w:rsid w:val="3728246D"/>
    <w:rsid w:val="372E04CB"/>
    <w:rsid w:val="376344E2"/>
    <w:rsid w:val="379245B6"/>
    <w:rsid w:val="37C27116"/>
    <w:rsid w:val="37D575A6"/>
    <w:rsid w:val="37DA0635"/>
    <w:rsid w:val="37DE77FC"/>
    <w:rsid w:val="37F310CA"/>
    <w:rsid w:val="37F963E3"/>
    <w:rsid w:val="37FA215C"/>
    <w:rsid w:val="382C1747"/>
    <w:rsid w:val="386677F1"/>
    <w:rsid w:val="38673C95"/>
    <w:rsid w:val="38910D12"/>
    <w:rsid w:val="389B56ED"/>
    <w:rsid w:val="38A26A7B"/>
    <w:rsid w:val="38D041F9"/>
    <w:rsid w:val="391D359F"/>
    <w:rsid w:val="39A607ED"/>
    <w:rsid w:val="3A267238"/>
    <w:rsid w:val="3A2757DC"/>
    <w:rsid w:val="3A2D3FCE"/>
    <w:rsid w:val="3A4A178B"/>
    <w:rsid w:val="3A635AEF"/>
    <w:rsid w:val="3A6C5593"/>
    <w:rsid w:val="3A797CAF"/>
    <w:rsid w:val="3AD82C28"/>
    <w:rsid w:val="3AE34275"/>
    <w:rsid w:val="3B102E3D"/>
    <w:rsid w:val="3B1A40B2"/>
    <w:rsid w:val="3B4300C7"/>
    <w:rsid w:val="3B7C23E3"/>
    <w:rsid w:val="3BEE1FD7"/>
    <w:rsid w:val="3BEE2461"/>
    <w:rsid w:val="3C027831"/>
    <w:rsid w:val="3C300842"/>
    <w:rsid w:val="3C4A1903"/>
    <w:rsid w:val="3C5A441A"/>
    <w:rsid w:val="3C8F0749"/>
    <w:rsid w:val="3C917532"/>
    <w:rsid w:val="3CBB635D"/>
    <w:rsid w:val="3CFD6976"/>
    <w:rsid w:val="3DA86637"/>
    <w:rsid w:val="3DAE2C6C"/>
    <w:rsid w:val="3DD82F3F"/>
    <w:rsid w:val="3E1B4F9C"/>
    <w:rsid w:val="3E3A062B"/>
    <w:rsid w:val="3E5F4AE1"/>
    <w:rsid w:val="3E6F3879"/>
    <w:rsid w:val="3E823B0A"/>
    <w:rsid w:val="3EA51073"/>
    <w:rsid w:val="3EB43064"/>
    <w:rsid w:val="3EC7548D"/>
    <w:rsid w:val="3EDF3E59"/>
    <w:rsid w:val="3EE15E23"/>
    <w:rsid w:val="3F5D194E"/>
    <w:rsid w:val="3F6A7BC7"/>
    <w:rsid w:val="3FB52EAC"/>
    <w:rsid w:val="3FE77469"/>
    <w:rsid w:val="3FEE25A6"/>
    <w:rsid w:val="4001745B"/>
    <w:rsid w:val="4012098A"/>
    <w:rsid w:val="40181D19"/>
    <w:rsid w:val="405F16F6"/>
    <w:rsid w:val="408D0DFA"/>
    <w:rsid w:val="40D00013"/>
    <w:rsid w:val="40DF3735"/>
    <w:rsid w:val="40F37AD9"/>
    <w:rsid w:val="40F43C6D"/>
    <w:rsid w:val="41285F8B"/>
    <w:rsid w:val="417A5FC0"/>
    <w:rsid w:val="41AB79BE"/>
    <w:rsid w:val="41D14E2F"/>
    <w:rsid w:val="41FD4695"/>
    <w:rsid w:val="42277FF1"/>
    <w:rsid w:val="42415908"/>
    <w:rsid w:val="42464569"/>
    <w:rsid w:val="4284121C"/>
    <w:rsid w:val="42894808"/>
    <w:rsid w:val="42AD6748"/>
    <w:rsid w:val="42DE2DA6"/>
    <w:rsid w:val="42EA174A"/>
    <w:rsid w:val="433B01F8"/>
    <w:rsid w:val="434075BC"/>
    <w:rsid w:val="43503578"/>
    <w:rsid w:val="437259B2"/>
    <w:rsid w:val="437614FC"/>
    <w:rsid w:val="437D12C7"/>
    <w:rsid w:val="43A85B37"/>
    <w:rsid w:val="43D04E31"/>
    <w:rsid w:val="44147E9F"/>
    <w:rsid w:val="443F1622"/>
    <w:rsid w:val="44E16B7D"/>
    <w:rsid w:val="450A4A84"/>
    <w:rsid w:val="453C2005"/>
    <w:rsid w:val="4557299B"/>
    <w:rsid w:val="456D5545"/>
    <w:rsid w:val="459C78D2"/>
    <w:rsid w:val="45B46040"/>
    <w:rsid w:val="45D264C6"/>
    <w:rsid w:val="462F5277"/>
    <w:rsid w:val="466730B2"/>
    <w:rsid w:val="46953487"/>
    <w:rsid w:val="469F7F4C"/>
    <w:rsid w:val="46A8633A"/>
    <w:rsid w:val="46CB5BAB"/>
    <w:rsid w:val="47217705"/>
    <w:rsid w:val="47785345"/>
    <w:rsid w:val="480037BE"/>
    <w:rsid w:val="48894BB5"/>
    <w:rsid w:val="48E12BD8"/>
    <w:rsid w:val="48E1714C"/>
    <w:rsid w:val="48E6003E"/>
    <w:rsid w:val="495518E8"/>
    <w:rsid w:val="49785A5A"/>
    <w:rsid w:val="49906437"/>
    <w:rsid w:val="499C7517"/>
    <w:rsid w:val="49B44860"/>
    <w:rsid w:val="49F17862"/>
    <w:rsid w:val="4A963F66"/>
    <w:rsid w:val="4AD60806"/>
    <w:rsid w:val="4B101F6A"/>
    <w:rsid w:val="4B245A16"/>
    <w:rsid w:val="4B2477C4"/>
    <w:rsid w:val="4B337A07"/>
    <w:rsid w:val="4B72052F"/>
    <w:rsid w:val="4B7E5126"/>
    <w:rsid w:val="4BD27220"/>
    <w:rsid w:val="4C0373D9"/>
    <w:rsid w:val="4C1904B0"/>
    <w:rsid w:val="4C340A48"/>
    <w:rsid w:val="4C3A6B73"/>
    <w:rsid w:val="4C3C0B3D"/>
    <w:rsid w:val="4CC90623"/>
    <w:rsid w:val="4D063625"/>
    <w:rsid w:val="4D5B106D"/>
    <w:rsid w:val="4DAB3F2C"/>
    <w:rsid w:val="4DD059E1"/>
    <w:rsid w:val="4DED6593"/>
    <w:rsid w:val="4E2B2C17"/>
    <w:rsid w:val="4EC015B1"/>
    <w:rsid w:val="4EE555FE"/>
    <w:rsid w:val="4F036929"/>
    <w:rsid w:val="4F195165"/>
    <w:rsid w:val="4F1B0EDE"/>
    <w:rsid w:val="4F5239D2"/>
    <w:rsid w:val="4F55619D"/>
    <w:rsid w:val="4F672375"/>
    <w:rsid w:val="4F702FD7"/>
    <w:rsid w:val="4F87507A"/>
    <w:rsid w:val="4F8C0519"/>
    <w:rsid w:val="4F9516C5"/>
    <w:rsid w:val="4F952A3E"/>
    <w:rsid w:val="4FE614EB"/>
    <w:rsid w:val="501747C3"/>
    <w:rsid w:val="503B106E"/>
    <w:rsid w:val="50417BF7"/>
    <w:rsid w:val="50461F8A"/>
    <w:rsid w:val="505C355C"/>
    <w:rsid w:val="50704772"/>
    <w:rsid w:val="507C3BFE"/>
    <w:rsid w:val="50A218B6"/>
    <w:rsid w:val="50D21A70"/>
    <w:rsid w:val="50F32112"/>
    <w:rsid w:val="510D637B"/>
    <w:rsid w:val="514B3CFC"/>
    <w:rsid w:val="51542485"/>
    <w:rsid w:val="51656440"/>
    <w:rsid w:val="51932FAD"/>
    <w:rsid w:val="51981E3E"/>
    <w:rsid w:val="51BB20EF"/>
    <w:rsid w:val="51F7178E"/>
    <w:rsid w:val="52063012"/>
    <w:rsid w:val="520A30CD"/>
    <w:rsid w:val="5233653E"/>
    <w:rsid w:val="5242431B"/>
    <w:rsid w:val="525C5A95"/>
    <w:rsid w:val="52733D7F"/>
    <w:rsid w:val="528147AD"/>
    <w:rsid w:val="52B940B1"/>
    <w:rsid w:val="53095AB6"/>
    <w:rsid w:val="53690469"/>
    <w:rsid w:val="537700A1"/>
    <w:rsid w:val="537A7080"/>
    <w:rsid w:val="539F032F"/>
    <w:rsid w:val="53B65679"/>
    <w:rsid w:val="53B91D5F"/>
    <w:rsid w:val="53C733E2"/>
    <w:rsid w:val="53C9715A"/>
    <w:rsid w:val="53F32429"/>
    <w:rsid w:val="53FF492A"/>
    <w:rsid w:val="541B04B2"/>
    <w:rsid w:val="542E16B3"/>
    <w:rsid w:val="544A3C5D"/>
    <w:rsid w:val="544C41DB"/>
    <w:rsid w:val="545C3B2A"/>
    <w:rsid w:val="546E385E"/>
    <w:rsid w:val="547C4270"/>
    <w:rsid w:val="548B662F"/>
    <w:rsid w:val="54C6369A"/>
    <w:rsid w:val="54D758A7"/>
    <w:rsid w:val="54F71AA5"/>
    <w:rsid w:val="555B2034"/>
    <w:rsid w:val="557D644E"/>
    <w:rsid w:val="55A229B0"/>
    <w:rsid w:val="55AD7572"/>
    <w:rsid w:val="55DD35F5"/>
    <w:rsid w:val="55E262B1"/>
    <w:rsid w:val="5637574C"/>
    <w:rsid w:val="56382375"/>
    <w:rsid w:val="567C4958"/>
    <w:rsid w:val="56881C2D"/>
    <w:rsid w:val="568D446F"/>
    <w:rsid w:val="56925F29"/>
    <w:rsid w:val="56B063AF"/>
    <w:rsid w:val="56DF0A43"/>
    <w:rsid w:val="571F6478"/>
    <w:rsid w:val="572E2988"/>
    <w:rsid w:val="57517B92"/>
    <w:rsid w:val="57630A7C"/>
    <w:rsid w:val="576E5344"/>
    <w:rsid w:val="57757B5A"/>
    <w:rsid w:val="579637F7"/>
    <w:rsid w:val="57984065"/>
    <w:rsid w:val="57A75A04"/>
    <w:rsid w:val="57C36BB8"/>
    <w:rsid w:val="57C540DC"/>
    <w:rsid w:val="57DB745C"/>
    <w:rsid w:val="57E34082"/>
    <w:rsid w:val="57E62EFD"/>
    <w:rsid w:val="583F79EB"/>
    <w:rsid w:val="584119B5"/>
    <w:rsid w:val="58614A6A"/>
    <w:rsid w:val="588C69A8"/>
    <w:rsid w:val="58AE1825"/>
    <w:rsid w:val="58AE2DC2"/>
    <w:rsid w:val="58FC58DC"/>
    <w:rsid w:val="5900361E"/>
    <w:rsid w:val="593E74E0"/>
    <w:rsid w:val="593E7CA2"/>
    <w:rsid w:val="596A0A97"/>
    <w:rsid w:val="59723DF0"/>
    <w:rsid w:val="59934492"/>
    <w:rsid w:val="59C679E6"/>
    <w:rsid w:val="59E10F92"/>
    <w:rsid w:val="59EE791A"/>
    <w:rsid w:val="59F45890"/>
    <w:rsid w:val="5A3966BC"/>
    <w:rsid w:val="5A7D0C9E"/>
    <w:rsid w:val="5ABD109B"/>
    <w:rsid w:val="5AD17089"/>
    <w:rsid w:val="5AD54636"/>
    <w:rsid w:val="5B060C94"/>
    <w:rsid w:val="5B323837"/>
    <w:rsid w:val="5B4C6D34"/>
    <w:rsid w:val="5BE70E82"/>
    <w:rsid w:val="5C3B496D"/>
    <w:rsid w:val="5C563555"/>
    <w:rsid w:val="5C6A5B7C"/>
    <w:rsid w:val="5C8A1451"/>
    <w:rsid w:val="5D027D7D"/>
    <w:rsid w:val="5D690CE4"/>
    <w:rsid w:val="5D871F33"/>
    <w:rsid w:val="5DB26EB1"/>
    <w:rsid w:val="5DD72789"/>
    <w:rsid w:val="5DE44F41"/>
    <w:rsid w:val="5DE95C94"/>
    <w:rsid w:val="5E1C16B5"/>
    <w:rsid w:val="5E2733FB"/>
    <w:rsid w:val="5E400E18"/>
    <w:rsid w:val="5E7303EE"/>
    <w:rsid w:val="5E7F3237"/>
    <w:rsid w:val="5ECE7D1A"/>
    <w:rsid w:val="5F2E2567"/>
    <w:rsid w:val="5FBE5E67"/>
    <w:rsid w:val="600174A9"/>
    <w:rsid w:val="6012615D"/>
    <w:rsid w:val="602F5A5D"/>
    <w:rsid w:val="60365B77"/>
    <w:rsid w:val="60427896"/>
    <w:rsid w:val="608D150F"/>
    <w:rsid w:val="60A01243"/>
    <w:rsid w:val="60CE7B5E"/>
    <w:rsid w:val="60CF38D6"/>
    <w:rsid w:val="615E35D8"/>
    <w:rsid w:val="616020DD"/>
    <w:rsid w:val="617701F5"/>
    <w:rsid w:val="61B208F6"/>
    <w:rsid w:val="61C95CC0"/>
    <w:rsid w:val="61E17D65"/>
    <w:rsid w:val="61E635CD"/>
    <w:rsid w:val="62092E18"/>
    <w:rsid w:val="62126170"/>
    <w:rsid w:val="623D2917"/>
    <w:rsid w:val="623F4E6A"/>
    <w:rsid w:val="62970423"/>
    <w:rsid w:val="62F6339C"/>
    <w:rsid w:val="62FD297C"/>
    <w:rsid w:val="63220635"/>
    <w:rsid w:val="63550A19"/>
    <w:rsid w:val="639F3A33"/>
    <w:rsid w:val="63C84E78"/>
    <w:rsid w:val="63D538F9"/>
    <w:rsid w:val="63F20007"/>
    <w:rsid w:val="641C5084"/>
    <w:rsid w:val="642127EF"/>
    <w:rsid w:val="642F62C2"/>
    <w:rsid w:val="644E7D5D"/>
    <w:rsid w:val="64E8140A"/>
    <w:rsid w:val="64EF2589"/>
    <w:rsid w:val="64FA04E8"/>
    <w:rsid w:val="655C1705"/>
    <w:rsid w:val="656A723C"/>
    <w:rsid w:val="6578453C"/>
    <w:rsid w:val="65A11CE5"/>
    <w:rsid w:val="65AC2FF2"/>
    <w:rsid w:val="65BC08CD"/>
    <w:rsid w:val="65D40D20"/>
    <w:rsid w:val="65F922DE"/>
    <w:rsid w:val="662E277A"/>
    <w:rsid w:val="662F72F1"/>
    <w:rsid w:val="663E7E9C"/>
    <w:rsid w:val="663F32AC"/>
    <w:rsid w:val="6659611C"/>
    <w:rsid w:val="665A70FA"/>
    <w:rsid w:val="66613293"/>
    <w:rsid w:val="6678251E"/>
    <w:rsid w:val="66884C53"/>
    <w:rsid w:val="66D24120"/>
    <w:rsid w:val="66E14363"/>
    <w:rsid w:val="66EC722A"/>
    <w:rsid w:val="672E75A8"/>
    <w:rsid w:val="6747066A"/>
    <w:rsid w:val="676254A4"/>
    <w:rsid w:val="677376B1"/>
    <w:rsid w:val="6799567F"/>
    <w:rsid w:val="67B04461"/>
    <w:rsid w:val="67F105D6"/>
    <w:rsid w:val="681D13CB"/>
    <w:rsid w:val="68692862"/>
    <w:rsid w:val="68D51CA5"/>
    <w:rsid w:val="68DC1286"/>
    <w:rsid w:val="690600B1"/>
    <w:rsid w:val="69143F32"/>
    <w:rsid w:val="692F749D"/>
    <w:rsid w:val="6933576F"/>
    <w:rsid w:val="6985191D"/>
    <w:rsid w:val="69957EEF"/>
    <w:rsid w:val="69CC4E56"/>
    <w:rsid w:val="6A3D3FA6"/>
    <w:rsid w:val="6A5C1648"/>
    <w:rsid w:val="6A6A173C"/>
    <w:rsid w:val="6AC36259"/>
    <w:rsid w:val="6AD466B8"/>
    <w:rsid w:val="6AF343B2"/>
    <w:rsid w:val="6B7632CC"/>
    <w:rsid w:val="6B841E8D"/>
    <w:rsid w:val="6B9D3287"/>
    <w:rsid w:val="6BE648F5"/>
    <w:rsid w:val="6BED613A"/>
    <w:rsid w:val="6C027255"/>
    <w:rsid w:val="6C242D72"/>
    <w:rsid w:val="6C3513D9"/>
    <w:rsid w:val="6C467142"/>
    <w:rsid w:val="6C517895"/>
    <w:rsid w:val="6C7D22B9"/>
    <w:rsid w:val="6CA200F0"/>
    <w:rsid w:val="6CAA691B"/>
    <w:rsid w:val="6CAD3CED"/>
    <w:rsid w:val="6D3D6964"/>
    <w:rsid w:val="6D5D1E11"/>
    <w:rsid w:val="6DAD31F1"/>
    <w:rsid w:val="6DCF13B9"/>
    <w:rsid w:val="6DE459AB"/>
    <w:rsid w:val="6E25131E"/>
    <w:rsid w:val="6E284B2A"/>
    <w:rsid w:val="6E2A65EF"/>
    <w:rsid w:val="6E853783"/>
    <w:rsid w:val="6EBF142E"/>
    <w:rsid w:val="6ED924EF"/>
    <w:rsid w:val="6EEA46FD"/>
    <w:rsid w:val="6F4A5E0E"/>
    <w:rsid w:val="6F5074C1"/>
    <w:rsid w:val="6F865AA7"/>
    <w:rsid w:val="6F9D176F"/>
    <w:rsid w:val="6FEA072C"/>
    <w:rsid w:val="705160B5"/>
    <w:rsid w:val="705B6F34"/>
    <w:rsid w:val="70A26911"/>
    <w:rsid w:val="70B0102E"/>
    <w:rsid w:val="70F01D72"/>
    <w:rsid w:val="716A57FC"/>
    <w:rsid w:val="717E112C"/>
    <w:rsid w:val="71AD37BF"/>
    <w:rsid w:val="71C11019"/>
    <w:rsid w:val="71EA4A14"/>
    <w:rsid w:val="721101F2"/>
    <w:rsid w:val="721B06D1"/>
    <w:rsid w:val="72802C82"/>
    <w:rsid w:val="72D54D7C"/>
    <w:rsid w:val="72D80D10"/>
    <w:rsid w:val="72E27499"/>
    <w:rsid w:val="72F36482"/>
    <w:rsid w:val="73223D39"/>
    <w:rsid w:val="732775A1"/>
    <w:rsid w:val="73313263"/>
    <w:rsid w:val="734463A5"/>
    <w:rsid w:val="73506AF8"/>
    <w:rsid w:val="736E5255"/>
    <w:rsid w:val="740370F5"/>
    <w:rsid w:val="740D6653"/>
    <w:rsid w:val="743005A4"/>
    <w:rsid w:val="74FA4F6E"/>
    <w:rsid w:val="75324707"/>
    <w:rsid w:val="7548217D"/>
    <w:rsid w:val="75483F2B"/>
    <w:rsid w:val="75524DAA"/>
    <w:rsid w:val="75734D20"/>
    <w:rsid w:val="761E4C8C"/>
    <w:rsid w:val="762A509E"/>
    <w:rsid w:val="76424E1E"/>
    <w:rsid w:val="76780840"/>
    <w:rsid w:val="767C4A83"/>
    <w:rsid w:val="768D0F4C"/>
    <w:rsid w:val="769E0E20"/>
    <w:rsid w:val="76C770D1"/>
    <w:rsid w:val="76DA5812"/>
    <w:rsid w:val="76E73992"/>
    <w:rsid w:val="76FF5F2D"/>
    <w:rsid w:val="772164A5"/>
    <w:rsid w:val="77366005"/>
    <w:rsid w:val="77381D7D"/>
    <w:rsid w:val="774249AA"/>
    <w:rsid w:val="775F555C"/>
    <w:rsid w:val="77892370"/>
    <w:rsid w:val="77950F7E"/>
    <w:rsid w:val="779571D0"/>
    <w:rsid w:val="77A826BB"/>
    <w:rsid w:val="77B27D81"/>
    <w:rsid w:val="77B75398"/>
    <w:rsid w:val="77C026A0"/>
    <w:rsid w:val="77F63D5E"/>
    <w:rsid w:val="78395DAD"/>
    <w:rsid w:val="7840366D"/>
    <w:rsid w:val="78542BE7"/>
    <w:rsid w:val="788259A6"/>
    <w:rsid w:val="78BB0EB8"/>
    <w:rsid w:val="78C935D5"/>
    <w:rsid w:val="78EF0B61"/>
    <w:rsid w:val="79065DBD"/>
    <w:rsid w:val="79506E87"/>
    <w:rsid w:val="79584959"/>
    <w:rsid w:val="79A27982"/>
    <w:rsid w:val="7A236D15"/>
    <w:rsid w:val="7A5451A9"/>
    <w:rsid w:val="7A8552D9"/>
    <w:rsid w:val="7A884DCA"/>
    <w:rsid w:val="7A8F43AA"/>
    <w:rsid w:val="7AA17C39"/>
    <w:rsid w:val="7AB43E11"/>
    <w:rsid w:val="7ACB7940"/>
    <w:rsid w:val="7AFB559C"/>
    <w:rsid w:val="7B334F2B"/>
    <w:rsid w:val="7B4D150D"/>
    <w:rsid w:val="7B643141"/>
    <w:rsid w:val="7B8A691F"/>
    <w:rsid w:val="7BB97887"/>
    <w:rsid w:val="7BC20008"/>
    <w:rsid w:val="7BE75B20"/>
    <w:rsid w:val="7C2B0102"/>
    <w:rsid w:val="7C5238E1"/>
    <w:rsid w:val="7C80044E"/>
    <w:rsid w:val="7C940658"/>
    <w:rsid w:val="7C9A0DE4"/>
    <w:rsid w:val="7CB4634A"/>
    <w:rsid w:val="7CD73DE6"/>
    <w:rsid w:val="7D2012E9"/>
    <w:rsid w:val="7D5D078F"/>
    <w:rsid w:val="7D9237C6"/>
    <w:rsid w:val="7DA5687D"/>
    <w:rsid w:val="7DD47D9F"/>
    <w:rsid w:val="7DE20C95"/>
    <w:rsid w:val="7DE40569"/>
    <w:rsid w:val="7DEF79C1"/>
    <w:rsid w:val="7DFA7D8C"/>
    <w:rsid w:val="7E096221"/>
    <w:rsid w:val="7E2467B8"/>
    <w:rsid w:val="7E327526"/>
    <w:rsid w:val="7E354CC4"/>
    <w:rsid w:val="7E3A35F3"/>
    <w:rsid w:val="7E470AF8"/>
    <w:rsid w:val="7E562F61"/>
    <w:rsid w:val="7E650E7F"/>
    <w:rsid w:val="7ECD724F"/>
    <w:rsid w:val="7ED06D3F"/>
    <w:rsid w:val="7ED625A7"/>
    <w:rsid w:val="7EE747B5"/>
    <w:rsid w:val="7F0A04A3"/>
    <w:rsid w:val="7F0B0B56"/>
    <w:rsid w:val="7F182BC0"/>
    <w:rsid w:val="7F2826D7"/>
    <w:rsid w:val="7F323556"/>
    <w:rsid w:val="7F3C6183"/>
    <w:rsid w:val="7F402117"/>
    <w:rsid w:val="7FED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楷体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NormalCharacter"/>
    <w:qFormat/>
    <w:uiPriority w:val="0"/>
  </w:style>
  <w:style w:type="paragraph" w:customStyle="1" w:styleId="9">
    <w:name w:val="列表段落1"/>
    <w:basedOn w:val="1"/>
    <w:qFormat/>
    <w:uiPriority w:val="34"/>
    <w:pPr>
      <w:ind w:firstLine="420" w:firstLineChars="2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7922</Words>
  <Characters>8662</Characters>
  <Lines>0</Lines>
  <Paragraphs>0</Paragraphs>
  <TotalTime>8</TotalTime>
  <ScaleCrop>false</ScaleCrop>
  <LinksUpToDate>false</LinksUpToDate>
  <CharactersWithSpaces>8743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2025-08-01T10:35:00Z</dcterms:created>
  <dc:creator>admin</dc:creator>
  <cp:lastModifiedBy>李志</cp:lastModifiedBy>
  <cp:lastPrinted>2025-09-12T09:49:00Z</cp:lastPrinted>
  <dcterms:modified xsi:type="dcterms:W3CDTF">2026-07-29T09:16:02Z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7FF157DDD94F4E0989825213D457745C_13</vt:lpwstr>
  </property>
  <property fmtid="{D5CDD505-2E9C-101B-9397-08002B2CF9AE}" pid="4" name="KSOTemplateDocerSaveRecord">
    <vt:lpwstr>eyJoZGlkIjoiMzQ2OWRlNGU3ZmIzNDAxNzQ5MzgzODhhZmFlNDA1ZmMiLCJ1c2VySWQiOiI0NjI3NTM1ODEifQ==</vt:lpwstr>
  </property>
</Properties>
</file>